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B36" w:rsidRDefault="00B00B36" w:rsidP="00B00B3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B36">
        <w:rPr>
          <w:rFonts w:ascii="Times New Roman" w:hAnsi="Times New Roman" w:cs="Times New Roman"/>
          <w:b/>
          <w:sz w:val="28"/>
          <w:szCs w:val="28"/>
        </w:rPr>
        <w:t>Анализ эффективности принятых мер.</w:t>
      </w:r>
    </w:p>
    <w:p w:rsidR="00B00B36" w:rsidRPr="00B00B36" w:rsidRDefault="00B00B36" w:rsidP="00B00B3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hAnsi="Times New Roman" w:cs="Times New Roman"/>
          <w:sz w:val="28"/>
          <w:szCs w:val="28"/>
        </w:rPr>
        <w:t>Работа  МКУ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 xml:space="preserve"> «Управление образования Тукаевского муниципального района РТ» и образовательных учреждений района проводится совместно с ОДН, с отделом молодежи, спорта и туризма, с отделом культуры, с отделом социальной защиты, КСЦОН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Шафкать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>»,  а также главами сельских поселений района. Особое внимание уделяется на недопущение образования на территории района неформальных подростковых объединений и групп, распространению экстремистских настроений, а также выявлению лиц – приверженцев религиозного ислама, несовершеннолетних сторонников субкультуры «АУЕ».</w:t>
      </w:r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10FB">
        <w:rPr>
          <w:rFonts w:ascii="Times New Roman" w:hAnsi="Times New Roman" w:cs="Times New Roman"/>
          <w:bCs/>
          <w:sz w:val="28"/>
          <w:szCs w:val="28"/>
        </w:rPr>
        <w:t>(</w:t>
      </w:r>
      <w:r w:rsidRPr="007010FB">
        <w:rPr>
          <w:rFonts w:ascii="Times New Roman" w:hAnsi="Times New Roman" w:cs="Times New Roman"/>
          <w:b/>
          <w:bCs/>
          <w:i/>
          <w:sz w:val="28"/>
          <w:szCs w:val="28"/>
        </w:rPr>
        <w:t>АУЕ - арестантский уклад един</w:t>
      </w:r>
      <w:r w:rsidRPr="007010FB">
        <w:rPr>
          <w:rFonts w:ascii="Times New Roman" w:hAnsi="Times New Roman" w:cs="Times New Roman"/>
          <w:i/>
          <w:sz w:val="28"/>
          <w:szCs w:val="28"/>
        </w:rPr>
        <w:t xml:space="preserve">  - молодёжное сообщество пропагандирует среди несовершеннолетних </w:t>
      </w:r>
      <w:hyperlink r:id="rId5" w:tooltip="Воровской закон" w:history="1">
        <w:r w:rsidRPr="007010FB">
          <w:rPr>
            <w:rStyle w:val="a8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воровские понятия российской криминальной среды и тюремные понятия</w:t>
        </w:r>
      </w:hyperlink>
      <w:r w:rsidRPr="007010FB">
        <w:rPr>
          <w:rFonts w:ascii="Times New Roman" w:hAnsi="Times New Roman" w:cs="Times New Roman"/>
          <w:i/>
          <w:sz w:val="28"/>
          <w:szCs w:val="28"/>
        </w:rPr>
        <w:t>, требует соблюдения «воровского кодекса» со сбором денег на «</w:t>
      </w:r>
      <w:proofErr w:type="spellStart"/>
      <w:r w:rsidRPr="007010FB">
        <w:rPr>
          <w:rFonts w:ascii="Times New Roman" w:hAnsi="Times New Roman" w:cs="Times New Roman"/>
          <w:i/>
          <w:sz w:val="28"/>
          <w:szCs w:val="28"/>
        </w:rPr>
        <w:fldChar w:fldCharType="begin"/>
      </w:r>
      <w:r w:rsidRPr="007010FB">
        <w:rPr>
          <w:rFonts w:ascii="Times New Roman" w:hAnsi="Times New Roman" w:cs="Times New Roman"/>
          <w:i/>
          <w:sz w:val="28"/>
          <w:szCs w:val="28"/>
        </w:rPr>
        <w:instrText xml:space="preserve"> HYPERLINK "https://ru.wikipedia.org/wiki/%D0%9E%D0%B1%D1%89%D0%B0%D0%BA" \o "Общак" </w:instrText>
      </w:r>
      <w:r w:rsidRPr="007010FB">
        <w:rPr>
          <w:rFonts w:ascii="Times New Roman" w:hAnsi="Times New Roman" w:cs="Times New Roman"/>
          <w:i/>
          <w:sz w:val="28"/>
          <w:szCs w:val="28"/>
        </w:rPr>
        <w:fldChar w:fldCharType="separate"/>
      </w:r>
      <w:r w:rsidRPr="007010FB">
        <w:rPr>
          <w:rStyle w:val="a8"/>
          <w:rFonts w:ascii="Times New Roman" w:hAnsi="Times New Roman" w:cs="Times New Roman"/>
          <w:i/>
          <w:color w:val="auto"/>
          <w:sz w:val="28"/>
          <w:szCs w:val="28"/>
          <w:u w:val="none"/>
        </w:rPr>
        <w:t>общак</w:t>
      </w:r>
      <w:proofErr w:type="spellEnd"/>
      <w:r w:rsidRPr="007010FB">
        <w:rPr>
          <w:rFonts w:ascii="Times New Roman" w:hAnsi="Times New Roman" w:cs="Times New Roman"/>
          <w:i/>
          <w:sz w:val="28"/>
          <w:szCs w:val="28"/>
        </w:rPr>
        <w:fldChar w:fldCharType="end"/>
      </w:r>
      <w:r w:rsidRPr="007010FB">
        <w:rPr>
          <w:rFonts w:ascii="Times New Roman" w:hAnsi="Times New Roman" w:cs="Times New Roman"/>
          <w:i/>
          <w:sz w:val="28"/>
          <w:szCs w:val="28"/>
        </w:rPr>
        <w:t xml:space="preserve">», взамен обещая </w:t>
      </w:r>
      <w:hyperlink r:id="rId6" w:tooltip="Крыша (уголовный мир)" w:history="1">
        <w:r w:rsidRPr="007010FB">
          <w:rPr>
            <w:rStyle w:val="a8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поддержку и защиту</w:t>
        </w:r>
      </w:hyperlink>
      <w:r w:rsidRPr="007010FB">
        <w:rPr>
          <w:rFonts w:ascii="Times New Roman" w:hAnsi="Times New Roman" w:cs="Times New Roman"/>
          <w:i/>
          <w:sz w:val="28"/>
          <w:szCs w:val="28"/>
        </w:rPr>
        <w:t xml:space="preserve"> в настоящем и будущем)</w:t>
      </w:r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Во исполнение протокола заседания Антитеррористической комиссии в Республике Татарстан от 30.01.2020 г. ПР-15, для организации психологического сопровождения учащихся образовательных организаций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 xml:space="preserve">МКУ </w:t>
      </w:r>
      <w:r w:rsidRPr="007010FB">
        <w:rPr>
          <w:rFonts w:ascii="Times New Roman" w:hAnsi="Times New Roman" w:cs="Times New Roman"/>
          <w:sz w:val="28"/>
          <w:szCs w:val="28"/>
        </w:rPr>
        <w:t>«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Управление образования Тукаевского муниципального района Республики Татарстан</w:t>
      </w:r>
      <w:r w:rsidRPr="007010FB">
        <w:rPr>
          <w:rFonts w:ascii="Times New Roman" w:hAnsi="Times New Roman" w:cs="Times New Roman"/>
          <w:sz w:val="28"/>
          <w:szCs w:val="28"/>
        </w:rPr>
        <w:t xml:space="preserve">» был издан приказ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 xml:space="preserve">№ 120/1 от 13.03.2020 г. </w:t>
      </w:r>
      <w:r w:rsidRPr="007010FB">
        <w:rPr>
          <w:rFonts w:ascii="Times New Roman" w:hAnsi="Times New Roman" w:cs="Times New Roman"/>
          <w:sz w:val="28"/>
          <w:szCs w:val="28"/>
        </w:rPr>
        <w:t>«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 xml:space="preserve">О создании </w:t>
      </w:r>
      <w:r w:rsidRPr="007010FB">
        <w:rPr>
          <w:rFonts w:ascii="Times New Roman" w:hAnsi="Times New Roman" w:cs="Times New Roman"/>
          <w:sz w:val="28"/>
          <w:szCs w:val="28"/>
        </w:rPr>
        <w:t xml:space="preserve">психологического сопровождения», было </w:t>
      </w:r>
      <w:proofErr w:type="gramStart"/>
      <w:r w:rsidRPr="007010FB">
        <w:rPr>
          <w:rFonts w:ascii="Times New Roman" w:hAnsi="Times New Roman" w:cs="Times New Roman"/>
          <w:sz w:val="28"/>
          <w:szCs w:val="28"/>
        </w:rPr>
        <w:t>проведено  зонирование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 для организации работы по психологическому сопровождению учащихся  и проведено закрепление  за опорными пунктами  следующие школы:</w:t>
      </w:r>
      <w:r w:rsidRPr="007010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0B36" w:rsidRPr="007010FB" w:rsidRDefault="00B00B36" w:rsidP="00B00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0FB">
        <w:rPr>
          <w:rFonts w:ascii="Times New Roman" w:hAnsi="Times New Roman" w:cs="Times New Roman"/>
          <w:b/>
          <w:sz w:val="28"/>
          <w:szCs w:val="28"/>
        </w:rPr>
        <w:t>1 зона:</w:t>
      </w:r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Педагог - психолог МБОУ «СОШ пос. Круглое Поле» </w:t>
      </w:r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Тукаевского муниципального района </w:t>
      </w:r>
      <w:proofErr w:type="gramStart"/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>РТ</w:t>
      </w:r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  -</w:t>
      </w:r>
      <w:proofErr w:type="gramEnd"/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 Рогова С.А. 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10FB">
        <w:rPr>
          <w:rFonts w:ascii="Times New Roman" w:hAnsi="Times New Roman" w:cs="Times New Roman"/>
          <w:sz w:val="28"/>
          <w:szCs w:val="28"/>
        </w:rPr>
        <w:t>1</w:t>
      </w:r>
      <w:r w:rsidRPr="007010FB">
        <w:rPr>
          <w:rFonts w:ascii="Times New Roman" w:hAnsi="Times New Roman" w:cs="Times New Roman"/>
          <w:sz w:val="28"/>
          <w:szCs w:val="28"/>
          <w:u w:val="single"/>
        </w:rPr>
        <w:t xml:space="preserve">. МБОУ «СОШ пос. Круглое Поле» </w:t>
      </w:r>
      <w:r w:rsidRPr="007010FB">
        <w:rPr>
          <w:rFonts w:ascii="Times New Roman" w:hAnsi="Times New Roman" w:cs="Times New Roman"/>
          <w:sz w:val="28"/>
          <w:szCs w:val="28"/>
          <w:u w:val="single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10FB">
        <w:rPr>
          <w:rFonts w:ascii="Times New Roman" w:hAnsi="Times New Roman" w:cs="Times New Roman"/>
          <w:sz w:val="28"/>
          <w:szCs w:val="28"/>
          <w:u w:val="single"/>
        </w:rPr>
        <w:t>- опорная школа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2.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Биклянская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3.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Иштеряковская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4.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Нижнесуыксинская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5.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Семекеевская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00B36" w:rsidRPr="007010FB" w:rsidRDefault="00B00B36" w:rsidP="00B00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0FB">
        <w:rPr>
          <w:rFonts w:ascii="Times New Roman" w:hAnsi="Times New Roman" w:cs="Times New Roman"/>
          <w:b/>
          <w:sz w:val="28"/>
          <w:szCs w:val="28"/>
        </w:rPr>
        <w:t>2 зона:</w:t>
      </w:r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10FB">
        <w:rPr>
          <w:rFonts w:ascii="Times New Roman" w:hAnsi="Times New Roman" w:cs="Times New Roman"/>
          <w:b/>
          <w:i/>
          <w:sz w:val="28"/>
          <w:szCs w:val="28"/>
        </w:rPr>
        <w:t>Педагог -</w:t>
      </w:r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психолог </w:t>
      </w:r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МКУ </w:t>
      </w:r>
      <w:r w:rsidRPr="007010FB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>Управление образования по Тукаевскому муниципальному району Республики Татарстан</w:t>
      </w:r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» - </w:t>
      </w:r>
      <w:proofErr w:type="spellStart"/>
      <w:r w:rsidRPr="007010FB">
        <w:rPr>
          <w:rFonts w:ascii="Times New Roman" w:hAnsi="Times New Roman" w:cs="Times New Roman"/>
          <w:b/>
          <w:i/>
          <w:sz w:val="28"/>
          <w:szCs w:val="28"/>
        </w:rPr>
        <w:t>Газизуллину</w:t>
      </w:r>
      <w:proofErr w:type="spellEnd"/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 Г.А.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10FB">
        <w:rPr>
          <w:rFonts w:ascii="Times New Roman" w:hAnsi="Times New Roman" w:cs="Times New Roman"/>
          <w:sz w:val="28"/>
          <w:szCs w:val="28"/>
        </w:rPr>
        <w:t>1</w:t>
      </w:r>
      <w:r w:rsidRPr="007010FB">
        <w:rPr>
          <w:rFonts w:ascii="Times New Roman" w:hAnsi="Times New Roman" w:cs="Times New Roman"/>
          <w:sz w:val="28"/>
          <w:szCs w:val="28"/>
          <w:u w:val="single"/>
        </w:rPr>
        <w:t>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  <w:u w:val="single"/>
        </w:rPr>
        <w:t>Малошильнинская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  <w:u w:val="single"/>
        </w:rPr>
        <w:t xml:space="preserve"> СОШ» </w:t>
      </w:r>
      <w:r w:rsidRPr="007010FB">
        <w:rPr>
          <w:rFonts w:ascii="Times New Roman" w:hAnsi="Times New Roman" w:cs="Times New Roman"/>
          <w:sz w:val="28"/>
          <w:szCs w:val="28"/>
          <w:u w:val="single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10FB">
        <w:rPr>
          <w:rFonts w:ascii="Times New Roman" w:hAnsi="Times New Roman" w:cs="Times New Roman"/>
          <w:sz w:val="28"/>
          <w:szCs w:val="28"/>
          <w:u w:val="single"/>
        </w:rPr>
        <w:t>- опорная школа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2.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Биюрганская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ООШ»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3.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Калминская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ООШ»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4.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Кузкеевская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5.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Калмашская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6. МБОУ «СОШ п. Новый»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B36" w:rsidRPr="007010FB" w:rsidRDefault="00B00B36" w:rsidP="00B00B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0FB">
        <w:rPr>
          <w:rFonts w:ascii="Times New Roman" w:hAnsi="Times New Roman" w:cs="Times New Roman"/>
          <w:b/>
          <w:sz w:val="28"/>
          <w:szCs w:val="28"/>
        </w:rPr>
        <w:t>3 зона:</w:t>
      </w:r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10FB">
        <w:rPr>
          <w:rFonts w:ascii="Times New Roman" w:hAnsi="Times New Roman" w:cs="Times New Roman"/>
          <w:b/>
          <w:i/>
          <w:sz w:val="28"/>
          <w:szCs w:val="28"/>
        </w:rPr>
        <w:lastRenderedPageBreak/>
        <w:t>Педагог -</w:t>
      </w:r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</w:t>
      </w:r>
      <w:proofErr w:type="gramStart"/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>психолог  МБОУ</w:t>
      </w:r>
      <w:proofErr w:type="gramEnd"/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</w:t>
      </w:r>
      <w:r w:rsidRPr="007010FB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>Князевская СОШ</w:t>
      </w:r>
      <w:r w:rsidRPr="007010F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Тукаевского муниципального района РТ</w:t>
      </w:r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>Мамаева Н.А.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10FB">
        <w:rPr>
          <w:rFonts w:ascii="Times New Roman" w:hAnsi="Times New Roman" w:cs="Times New Roman"/>
          <w:sz w:val="28"/>
          <w:szCs w:val="28"/>
        </w:rPr>
        <w:t>1</w:t>
      </w:r>
      <w:r w:rsidRPr="007010FB">
        <w:rPr>
          <w:rFonts w:ascii="Times New Roman" w:hAnsi="Times New Roman" w:cs="Times New Roman"/>
          <w:sz w:val="28"/>
          <w:szCs w:val="28"/>
          <w:u w:val="single"/>
        </w:rPr>
        <w:t>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  <w:u w:val="single"/>
        </w:rPr>
        <w:t>Князевская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  <w:u w:val="single"/>
        </w:rPr>
        <w:t xml:space="preserve"> СОШ» </w:t>
      </w:r>
      <w:r w:rsidRPr="007010FB">
        <w:rPr>
          <w:rFonts w:ascii="Times New Roman" w:hAnsi="Times New Roman" w:cs="Times New Roman"/>
          <w:sz w:val="28"/>
          <w:szCs w:val="28"/>
          <w:u w:val="single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10FB">
        <w:rPr>
          <w:rFonts w:ascii="Times New Roman" w:hAnsi="Times New Roman" w:cs="Times New Roman"/>
          <w:sz w:val="28"/>
          <w:szCs w:val="28"/>
          <w:u w:val="single"/>
        </w:rPr>
        <w:t>- опорная школа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2.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Бурдинская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3.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Мусабай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-Заводская СОШ»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4. МБОУ «Новотроицкая СОШ»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5. МБОУ «Комсомольская СОШ»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  <w:r w:rsidRPr="007010F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0B36" w:rsidRPr="007010FB" w:rsidRDefault="00B00B36" w:rsidP="00B00B3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B36" w:rsidRPr="007010FB" w:rsidRDefault="00B00B36" w:rsidP="00B00B3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0FB">
        <w:rPr>
          <w:rFonts w:ascii="Times New Roman" w:hAnsi="Times New Roman" w:cs="Times New Roman"/>
          <w:b/>
          <w:sz w:val="28"/>
          <w:szCs w:val="28"/>
        </w:rPr>
        <w:t>4 зона:</w:t>
      </w:r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10FB">
        <w:rPr>
          <w:rFonts w:ascii="Times New Roman" w:hAnsi="Times New Roman" w:cs="Times New Roman"/>
          <w:b/>
          <w:i/>
          <w:sz w:val="28"/>
          <w:szCs w:val="28"/>
        </w:rPr>
        <w:t>Педагог – психолог МБОУ «</w:t>
      </w:r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>Бетькинская</w:t>
      </w:r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 СОШ» </w:t>
      </w:r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Тукаевского муниципального района </w:t>
      </w:r>
      <w:proofErr w:type="gramStart"/>
      <w:r w:rsidRPr="007010FB">
        <w:rPr>
          <w:rFonts w:ascii="Times New Roman" w:hAnsi="Times New Roman" w:cs="Times New Roman"/>
          <w:b/>
          <w:i/>
          <w:sz w:val="28"/>
          <w:szCs w:val="28"/>
          <w:lang w:val="tt-RU"/>
        </w:rPr>
        <w:t>РТ</w:t>
      </w:r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  -</w:t>
      </w:r>
      <w:proofErr w:type="gramEnd"/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010FB">
        <w:rPr>
          <w:rFonts w:ascii="Times New Roman" w:hAnsi="Times New Roman" w:cs="Times New Roman"/>
          <w:b/>
          <w:i/>
          <w:sz w:val="28"/>
          <w:szCs w:val="28"/>
        </w:rPr>
        <w:t>Мохото</w:t>
      </w:r>
      <w:proofErr w:type="spellEnd"/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 А.Г. 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10FB">
        <w:rPr>
          <w:rFonts w:ascii="Times New Roman" w:hAnsi="Times New Roman" w:cs="Times New Roman"/>
          <w:sz w:val="28"/>
          <w:szCs w:val="28"/>
          <w:u w:val="single"/>
        </w:rPr>
        <w:t>1.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  <w:u w:val="single"/>
        </w:rPr>
        <w:t>Бетькинская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  <w:u w:val="single"/>
        </w:rPr>
        <w:t xml:space="preserve"> СОШ» </w:t>
      </w:r>
      <w:r w:rsidRPr="007010FB">
        <w:rPr>
          <w:rFonts w:ascii="Times New Roman" w:hAnsi="Times New Roman" w:cs="Times New Roman"/>
          <w:sz w:val="28"/>
          <w:szCs w:val="28"/>
          <w:u w:val="single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10FB">
        <w:rPr>
          <w:rFonts w:ascii="Times New Roman" w:hAnsi="Times New Roman" w:cs="Times New Roman"/>
          <w:sz w:val="28"/>
          <w:szCs w:val="28"/>
          <w:u w:val="single"/>
        </w:rPr>
        <w:t xml:space="preserve"> - опорная школа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2.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Тлянче-Тамакская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>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3. МБОУ «Яна 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Булякская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 xml:space="preserve"> 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4. МБОУ «Старо-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Абдуловская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 xml:space="preserve"> 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5. МБОУ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Шильнебашская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СОШ с углубленным изучением английского языка»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 xml:space="preserve"> Тукаевского муниципального района РТ</w:t>
      </w:r>
    </w:p>
    <w:p w:rsidR="00B00B36" w:rsidRPr="007010FB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B36" w:rsidRPr="007010FB" w:rsidRDefault="00B00B36" w:rsidP="00B00B36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В рядах детско-юношеского военно-патриотического общественного движения «ЮНАРМИЯ» в настоящее время </w:t>
      </w:r>
      <w:proofErr w:type="gramStart"/>
      <w:r w:rsidRPr="007010FB">
        <w:rPr>
          <w:rFonts w:ascii="Times New Roman" w:hAnsi="Times New Roman" w:cs="Times New Roman"/>
          <w:sz w:val="28"/>
          <w:szCs w:val="28"/>
        </w:rPr>
        <w:t>состоит  519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 xml:space="preserve"> учащихся из 22 школ района (охват 16 %). </w:t>
      </w:r>
      <w:proofErr w:type="gramStart"/>
      <w:r w:rsidRPr="007010FB">
        <w:rPr>
          <w:rFonts w:ascii="Times New Roman" w:hAnsi="Times New Roman" w:cs="Times New Roman"/>
          <w:sz w:val="28"/>
          <w:szCs w:val="28"/>
        </w:rPr>
        <w:t>В  2021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 xml:space="preserve"> году в ряды детско-юношеского военно-патриотического общественного движения «ЮНАРМИЯ» принято 314 учащихся из 22 школ района.</w:t>
      </w:r>
      <w:r w:rsidRPr="007010F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7010FB">
        <w:rPr>
          <w:rFonts w:ascii="Times New Roman" w:hAnsi="Times New Roman" w:cs="Times New Roman"/>
          <w:i/>
          <w:sz w:val="28"/>
          <w:szCs w:val="28"/>
        </w:rPr>
        <w:t>Принятие проводилось 15,</w:t>
      </w:r>
      <w:proofErr w:type="gramStart"/>
      <w:r w:rsidRPr="007010FB">
        <w:rPr>
          <w:rFonts w:ascii="Times New Roman" w:hAnsi="Times New Roman" w:cs="Times New Roman"/>
          <w:i/>
          <w:sz w:val="28"/>
          <w:szCs w:val="28"/>
        </w:rPr>
        <w:t>18</w:t>
      </w:r>
      <w:r w:rsidRPr="007010FB">
        <w:rPr>
          <w:rFonts w:ascii="Times New Roman" w:hAnsi="Times New Roman" w:cs="Times New Roman"/>
          <w:i/>
          <w:sz w:val="28"/>
          <w:szCs w:val="28"/>
          <w:lang w:val="tt-RU"/>
        </w:rPr>
        <w:t xml:space="preserve"> </w:t>
      </w:r>
      <w:r w:rsidRPr="007010FB">
        <w:rPr>
          <w:rFonts w:ascii="Times New Roman" w:hAnsi="Times New Roman" w:cs="Times New Roman"/>
          <w:i/>
          <w:sz w:val="28"/>
          <w:szCs w:val="28"/>
        </w:rPr>
        <w:t xml:space="preserve"> марта</w:t>
      </w:r>
      <w:proofErr w:type="gramEnd"/>
      <w:r w:rsidRPr="007010FB">
        <w:rPr>
          <w:rFonts w:ascii="Times New Roman" w:hAnsi="Times New Roman" w:cs="Times New Roman"/>
          <w:i/>
          <w:sz w:val="28"/>
          <w:szCs w:val="28"/>
        </w:rPr>
        <w:t xml:space="preserve"> 2021 г., </w:t>
      </w:r>
      <w:r w:rsidRPr="007010FB">
        <w:rPr>
          <w:rFonts w:ascii="Times New Roman" w:hAnsi="Times New Roman" w:cs="Times New Roman"/>
          <w:i/>
          <w:sz w:val="28"/>
          <w:szCs w:val="28"/>
          <w:lang w:val="tt-RU"/>
        </w:rPr>
        <w:t>в честь Дня</w:t>
      </w:r>
      <w:r w:rsidRPr="007010FB">
        <w:rPr>
          <w:rFonts w:ascii="Times New Roman" w:hAnsi="Times New Roman" w:cs="Times New Roman"/>
          <w:i/>
          <w:sz w:val="28"/>
          <w:szCs w:val="28"/>
        </w:rPr>
        <w:t xml:space="preserve"> воссоединения  Крыма с Россией (3235 – могут вступить  начиная со 2-го класса, охват 16 %).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190"/>
        <w:gridCol w:w="1645"/>
        <w:gridCol w:w="1417"/>
        <w:gridCol w:w="1134"/>
        <w:gridCol w:w="2268"/>
      </w:tblGrid>
      <w:tr w:rsidR="00B00B36" w:rsidRPr="007010FB" w:rsidTr="00956FC4">
        <w:trPr>
          <w:trHeight w:val="1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Наличие юнармейского отряда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Численность юнармейцев до 2021 г.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Планируемая численность вступающих в 2021 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Планируемая численность </w:t>
            </w:r>
            <w:proofErr w:type="gramStart"/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 в</w:t>
            </w:r>
            <w:proofErr w:type="gramEnd"/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2021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координатора</w:t>
            </w:r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Екатерина Михайловна </w:t>
            </w:r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Исмагилов Ринат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Марсович</w:t>
            </w:r>
            <w:proofErr w:type="spellEnd"/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Биюрганская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Фазылович</w:t>
            </w:r>
            <w:proofErr w:type="spellEnd"/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Бурдинская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Фардиева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Наталия Валентиновна</w:t>
            </w:r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Иштеряковская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Кутдусович</w:t>
            </w:r>
            <w:proofErr w:type="spellEnd"/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Гиззатуллин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Фахризянович</w:t>
            </w:r>
            <w:proofErr w:type="spellEnd"/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Калмиинская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 Марат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Ильгизярович</w:t>
            </w:r>
            <w:proofErr w:type="spellEnd"/>
          </w:p>
        </w:tc>
      </w:tr>
      <w:tr w:rsidR="00B00B36" w:rsidRPr="007010FB" w:rsidTr="00956FC4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Белов Виктор Иванович</w:t>
            </w:r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 Рустам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Фанисович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Кузкеевская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 Владимир Иванович</w:t>
            </w:r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Круглопольская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Гильманова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Петровна </w:t>
            </w:r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Шильнинская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Рахимзяновна</w:t>
            </w:r>
            <w:proofErr w:type="spellEnd"/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Мелекесская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 Леонид Николаевич</w:t>
            </w:r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Заводская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Калимуллин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Файсал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Гайнелхакович</w:t>
            </w:r>
            <w:proofErr w:type="spellEnd"/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Суыксинская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Наис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Нуриахметович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Новотроицкая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Султанова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Мисхатовна</w:t>
            </w:r>
            <w:proofErr w:type="spellEnd"/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п. Новый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Хурамшина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</w:t>
            </w:r>
            <w:proofErr w:type="spellEnd"/>
            <w:proofErr w:type="gram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Дильшатовна</w:t>
            </w:r>
            <w:proofErr w:type="spellEnd"/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Семекеевская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Гарифуллин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Зуфарович</w:t>
            </w:r>
            <w:proofErr w:type="spellEnd"/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Абдуловская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Габидуллин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Рафисович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Тл.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Тамакская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Альфис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Ахнафович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Шильнебашская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Хлопунов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 Сергеевич </w:t>
            </w:r>
          </w:p>
        </w:tc>
      </w:tr>
      <w:tr w:rsidR="00B00B36" w:rsidRPr="007010FB" w:rsidTr="00956FC4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Яна-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Булякская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Назмутдинов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Фанил</w:t>
            </w:r>
            <w:proofErr w:type="spellEnd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Шарипянович</w:t>
            </w:r>
            <w:proofErr w:type="spellEnd"/>
          </w:p>
        </w:tc>
      </w:tr>
      <w:tr w:rsidR="00B00B36" w:rsidRPr="007010FB" w:rsidTr="00956FC4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7010FB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00B36" w:rsidRPr="007010FB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B36" w:rsidRDefault="00B00B36" w:rsidP="00B00B3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Проводятся совместные мероприятия с военкоматом. </w:t>
      </w:r>
    </w:p>
    <w:p w:rsidR="00B00B36" w:rsidRPr="007010FB" w:rsidRDefault="00B00B36" w:rsidP="00B00B3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10FB">
        <w:rPr>
          <w:sz w:val="28"/>
          <w:szCs w:val="28"/>
        </w:rPr>
        <w:t>В районе действуют 20 волонтерских отрядов с общим охватом 329 человек, из них 311 учащихся района.</w:t>
      </w:r>
    </w:p>
    <w:p w:rsidR="00B00B36" w:rsidRPr="007010FB" w:rsidRDefault="00B00B36" w:rsidP="00B00B3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10FB">
        <w:rPr>
          <w:sz w:val="28"/>
          <w:szCs w:val="28"/>
        </w:rPr>
        <w:t xml:space="preserve">В МБУДО «ЦВР» работают 9 объединений по музейному делу, в которых обучаются </w:t>
      </w:r>
      <w:r w:rsidRPr="007010FB">
        <w:rPr>
          <w:b/>
          <w:sz w:val="28"/>
          <w:szCs w:val="28"/>
        </w:rPr>
        <w:t xml:space="preserve">174 </w:t>
      </w:r>
      <w:r w:rsidRPr="007010FB">
        <w:rPr>
          <w:sz w:val="28"/>
          <w:szCs w:val="28"/>
        </w:rPr>
        <w:t xml:space="preserve">ребенка из </w:t>
      </w:r>
      <w:proofErr w:type="spellStart"/>
      <w:r w:rsidRPr="007010FB">
        <w:rPr>
          <w:sz w:val="28"/>
          <w:szCs w:val="28"/>
        </w:rPr>
        <w:t>Бетькинской</w:t>
      </w:r>
      <w:proofErr w:type="spellEnd"/>
      <w:r w:rsidRPr="007010FB">
        <w:rPr>
          <w:sz w:val="28"/>
          <w:szCs w:val="28"/>
        </w:rPr>
        <w:t xml:space="preserve">, </w:t>
      </w:r>
      <w:proofErr w:type="spellStart"/>
      <w:r w:rsidRPr="007010FB">
        <w:rPr>
          <w:sz w:val="28"/>
          <w:szCs w:val="28"/>
        </w:rPr>
        <w:t>Биклянской</w:t>
      </w:r>
      <w:proofErr w:type="spellEnd"/>
      <w:r w:rsidRPr="007010FB">
        <w:rPr>
          <w:sz w:val="28"/>
          <w:szCs w:val="28"/>
        </w:rPr>
        <w:t xml:space="preserve">, Комсомольской, </w:t>
      </w:r>
      <w:proofErr w:type="spellStart"/>
      <w:r w:rsidRPr="007010FB">
        <w:rPr>
          <w:sz w:val="28"/>
          <w:szCs w:val="28"/>
        </w:rPr>
        <w:t>Мелекесской</w:t>
      </w:r>
      <w:proofErr w:type="spellEnd"/>
      <w:r w:rsidRPr="007010FB">
        <w:rPr>
          <w:sz w:val="28"/>
          <w:szCs w:val="28"/>
        </w:rPr>
        <w:t xml:space="preserve">, </w:t>
      </w:r>
      <w:proofErr w:type="spellStart"/>
      <w:r w:rsidRPr="007010FB">
        <w:rPr>
          <w:sz w:val="28"/>
          <w:szCs w:val="28"/>
        </w:rPr>
        <w:t>Мусабай</w:t>
      </w:r>
      <w:proofErr w:type="spellEnd"/>
      <w:r w:rsidRPr="007010FB">
        <w:rPr>
          <w:sz w:val="28"/>
          <w:szCs w:val="28"/>
        </w:rPr>
        <w:t xml:space="preserve">-Заводской, </w:t>
      </w:r>
      <w:proofErr w:type="spellStart"/>
      <w:r w:rsidRPr="007010FB">
        <w:rPr>
          <w:sz w:val="28"/>
          <w:szCs w:val="28"/>
        </w:rPr>
        <w:t>п.Новый</w:t>
      </w:r>
      <w:proofErr w:type="spellEnd"/>
      <w:r w:rsidRPr="007010FB">
        <w:rPr>
          <w:sz w:val="28"/>
          <w:szCs w:val="28"/>
        </w:rPr>
        <w:t>, Старо-</w:t>
      </w:r>
      <w:proofErr w:type="spellStart"/>
      <w:r w:rsidRPr="007010FB">
        <w:rPr>
          <w:sz w:val="28"/>
          <w:szCs w:val="28"/>
        </w:rPr>
        <w:t>Абдуловской</w:t>
      </w:r>
      <w:proofErr w:type="spellEnd"/>
      <w:r w:rsidRPr="007010FB">
        <w:rPr>
          <w:sz w:val="28"/>
          <w:szCs w:val="28"/>
        </w:rPr>
        <w:t xml:space="preserve">, </w:t>
      </w:r>
      <w:proofErr w:type="spellStart"/>
      <w:r w:rsidRPr="007010FB">
        <w:rPr>
          <w:sz w:val="28"/>
          <w:szCs w:val="28"/>
        </w:rPr>
        <w:t>Тлянче-Тамакской</w:t>
      </w:r>
      <w:proofErr w:type="spellEnd"/>
      <w:r w:rsidRPr="007010FB">
        <w:rPr>
          <w:sz w:val="28"/>
          <w:szCs w:val="28"/>
        </w:rPr>
        <w:t xml:space="preserve"> и </w:t>
      </w:r>
      <w:proofErr w:type="spellStart"/>
      <w:r w:rsidRPr="007010FB">
        <w:rPr>
          <w:sz w:val="28"/>
          <w:szCs w:val="28"/>
        </w:rPr>
        <w:t>Шильнебашской</w:t>
      </w:r>
      <w:proofErr w:type="spellEnd"/>
      <w:r w:rsidRPr="007010FB">
        <w:rPr>
          <w:sz w:val="28"/>
          <w:szCs w:val="28"/>
        </w:rPr>
        <w:t xml:space="preserve"> школ. На базе 21 школы района организованы музейные уголки.</w:t>
      </w:r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</w:t>
      </w:r>
      <w:proofErr w:type="spellStart"/>
      <w:r w:rsidRPr="007010FB">
        <w:rPr>
          <w:rFonts w:ascii="Times New Roman" w:hAnsi="Times New Roman" w:cs="Times New Roman"/>
          <w:bCs/>
          <w:sz w:val="28"/>
          <w:szCs w:val="28"/>
        </w:rPr>
        <w:t>Тукаевском</w:t>
      </w:r>
      <w:proofErr w:type="spellEnd"/>
      <w:r w:rsidRPr="007010FB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 детей и подростков в возрасте от 7 до 17 лет согласно регистрации по месту жительства </w:t>
      </w:r>
      <w:r w:rsidRPr="007010FB">
        <w:rPr>
          <w:rFonts w:ascii="Times New Roman" w:hAnsi="Times New Roman" w:cs="Times New Roman"/>
          <w:b/>
          <w:sz w:val="28"/>
          <w:szCs w:val="28"/>
        </w:rPr>
        <w:t>5483</w:t>
      </w:r>
      <w:r w:rsidRPr="007010FB">
        <w:rPr>
          <w:rFonts w:ascii="Times New Roman" w:hAnsi="Times New Roman" w:cs="Times New Roman"/>
          <w:sz w:val="28"/>
          <w:szCs w:val="28"/>
        </w:rPr>
        <w:t xml:space="preserve"> человек. В настоящее время обучаются в средних общеобразовательных школах Тукаевского муниципального района - </w:t>
      </w:r>
      <w:r w:rsidRPr="007010FB">
        <w:rPr>
          <w:rFonts w:ascii="Times New Roman" w:hAnsi="Times New Roman" w:cs="Times New Roman"/>
          <w:b/>
          <w:sz w:val="28"/>
          <w:szCs w:val="28"/>
        </w:rPr>
        <w:t xml:space="preserve">3735 </w:t>
      </w:r>
      <w:r w:rsidRPr="007010FB">
        <w:rPr>
          <w:rFonts w:ascii="Times New Roman" w:hAnsi="Times New Roman" w:cs="Times New Roman"/>
          <w:sz w:val="28"/>
          <w:szCs w:val="28"/>
        </w:rPr>
        <w:t xml:space="preserve">человек. Из них посещают кружки </w:t>
      </w:r>
      <w:r w:rsidRPr="007010FB">
        <w:rPr>
          <w:rFonts w:ascii="Times New Roman" w:hAnsi="Times New Roman" w:cs="Times New Roman"/>
          <w:b/>
          <w:sz w:val="28"/>
          <w:szCs w:val="28"/>
        </w:rPr>
        <w:t xml:space="preserve">3645 </w:t>
      </w:r>
      <w:r w:rsidRPr="007010FB">
        <w:rPr>
          <w:rFonts w:ascii="Times New Roman" w:hAnsi="Times New Roman" w:cs="Times New Roman"/>
          <w:sz w:val="28"/>
          <w:szCs w:val="28"/>
        </w:rPr>
        <w:t xml:space="preserve">человек – </w:t>
      </w:r>
      <w:r w:rsidRPr="007010FB">
        <w:rPr>
          <w:rFonts w:ascii="Times New Roman" w:hAnsi="Times New Roman" w:cs="Times New Roman"/>
          <w:b/>
          <w:sz w:val="28"/>
          <w:szCs w:val="28"/>
        </w:rPr>
        <w:t>97,6 %</w:t>
      </w:r>
      <w:r w:rsidRPr="007010F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1)  МБУДО «Центр внешкольной работы» Тукаевского муниципального района РТ - </w:t>
      </w:r>
      <w:r w:rsidRPr="007010FB">
        <w:rPr>
          <w:rFonts w:ascii="Times New Roman" w:hAnsi="Times New Roman" w:cs="Times New Roman"/>
          <w:b/>
          <w:sz w:val="28"/>
          <w:szCs w:val="28"/>
        </w:rPr>
        <w:t>2255</w:t>
      </w:r>
      <w:r w:rsidRPr="007010FB">
        <w:rPr>
          <w:rFonts w:ascii="Times New Roman" w:hAnsi="Times New Roman" w:cs="Times New Roman"/>
          <w:sz w:val="28"/>
          <w:szCs w:val="28"/>
        </w:rPr>
        <w:t xml:space="preserve"> учеников (</w:t>
      </w:r>
      <w:r w:rsidRPr="007010FB">
        <w:rPr>
          <w:rFonts w:ascii="Times New Roman" w:hAnsi="Times New Roman" w:cs="Times New Roman"/>
          <w:b/>
          <w:sz w:val="28"/>
          <w:szCs w:val="28"/>
        </w:rPr>
        <w:t xml:space="preserve">62 </w:t>
      </w:r>
      <w:proofErr w:type="gramStart"/>
      <w:r w:rsidRPr="007010FB">
        <w:rPr>
          <w:rFonts w:ascii="Times New Roman" w:hAnsi="Times New Roman" w:cs="Times New Roman"/>
          <w:b/>
          <w:sz w:val="28"/>
          <w:szCs w:val="28"/>
        </w:rPr>
        <w:t xml:space="preserve">%);  </w:t>
      </w:r>
      <w:hyperlink r:id="rId7" w:history="1">
        <w:r w:rsidRPr="007010FB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https://edu.tatar.ru/tukaj/cvr</w:t>
        </w:r>
        <w:proofErr w:type="gramEnd"/>
      </w:hyperlink>
      <w:r w:rsidRPr="007010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hAnsi="Times New Roman" w:cs="Times New Roman"/>
          <w:sz w:val="28"/>
          <w:szCs w:val="28"/>
        </w:rPr>
        <w:t>направления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 xml:space="preserve"> дополнительных общеобразовательных программ: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>) техническое – 297;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>) естественнонаучное – 450;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>-краеведческое – 288;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>) социально-педагогическое – 210;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>) в области искусств – 590;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>) в области физической культуры и спорта – 420.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 2) МБУ «Спортивная школа» Тукаевского муниципального района РТ – </w:t>
      </w:r>
      <w:r w:rsidRPr="007010FB">
        <w:rPr>
          <w:rFonts w:ascii="Times New Roman" w:hAnsi="Times New Roman" w:cs="Times New Roman"/>
          <w:b/>
          <w:sz w:val="28"/>
          <w:szCs w:val="28"/>
        </w:rPr>
        <w:t>797</w:t>
      </w:r>
      <w:r w:rsidRPr="007010FB">
        <w:rPr>
          <w:rFonts w:ascii="Times New Roman" w:hAnsi="Times New Roman" w:cs="Times New Roman"/>
          <w:sz w:val="28"/>
          <w:szCs w:val="28"/>
        </w:rPr>
        <w:t xml:space="preserve"> учеников </w:t>
      </w:r>
      <w:r w:rsidRPr="007010FB">
        <w:rPr>
          <w:rFonts w:ascii="Times New Roman" w:hAnsi="Times New Roman" w:cs="Times New Roman"/>
          <w:b/>
          <w:sz w:val="28"/>
          <w:szCs w:val="28"/>
        </w:rPr>
        <w:t xml:space="preserve">(22 %); </w:t>
      </w:r>
      <w:hyperlink r:id="rId8" w:history="1">
        <w:r w:rsidRPr="007010FB">
          <w:rPr>
            <w:rStyle w:val="a8"/>
            <w:rFonts w:ascii="Times New Roman" w:hAnsi="Times New Roman" w:cs="Times New Roman"/>
            <w:b/>
            <w:sz w:val="28"/>
            <w:szCs w:val="28"/>
          </w:rPr>
          <w:t>https://edu.tatar.ru/tukaj/org5826</w:t>
        </w:r>
      </w:hyperlink>
      <w:r w:rsidRPr="007010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3) школьные кружки, </w:t>
      </w:r>
      <w:proofErr w:type="gramStart"/>
      <w:r w:rsidRPr="007010FB">
        <w:rPr>
          <w:rFonts w:ascii="Times New Roman" w:hAnsi="Times New Roman" w:cs="Times New Roman"/>
          <w:sz w:val="28"/>
          <w:szCs w:val="28"/>
        </w:rPr>
        <w:t>организованные  через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 xml:space="preserve"> платные образовательные услуги -  </w:t>
      </w:r>
      <w:r w:rsidRPr="007010FB">
        <w:rPr>
          <w:rFonts w:ascii="Times New Roman" w:hAnsi="Times New Roman" w:cs="Times New Roman"/>
          <w:b/>
          <w:sz w:val="28"/>
          <w:szCs w:val="28"/>
        </w:rPr>
        <w:t>254</w:t>
      </w:r>
      <w:r w:rsidRPr="007010FB">
        <w:rPr>
          <w:rFonts w:ascii="Times New Roman" w:hAnsi="Times New Roman" w:cs="Times New Roman"/>
          <w:sz w:val="28"/>
          <w:szCs w:val="28"/>
        </w:rPr>
        <w:t xml:space="preserve"> ученика </w:t>
      </w:r>
      <w:r w:rsidRPr="007010FB">
        <w:rPr>
          <w:rFonts w:ascii="Times New Roman" w:hAnsi="Times New Roman" w:cs="Times New Roman"/>
          <w:b/>
          <w:sz w:val="28"/>
          <w:szCs w:val="28"/>
        </w:rPr>
        <w:t>(7 %):</w:t>
      </w:r>
      <w:r w:rsidRPr="00701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010F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>) МБОУ «</w:t>
      </w:r>
      <w:proofErr w:type="spellStart"/>
      <w:r w:rsidRPr="0070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Бетькинская</w:t>
      </w:r>
      <w:proofErr w:type="spellEnd"/>
      <w:r w:rsidRPr="0070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- 129 учащихся 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7010FB">
          <w:rPr>
            <w:rStyle w:val="a8"/>
            <w:rFonts w:ascii="Times New Roman" w:hAnsi="Times New Roman" w:cs="Times New Roman"/>
            <w:sz w:val="28"/>
            <w:szCs w:val="28"/>
          </w:rPr>
          <w:t>https://edu.tatar.ru/tukaj/betki/sch_sr/page2015221.htm</w:t>
        </w:r>
      </w:hyperlink>
    </w:p>
    <w:p w:rsidR="00B00B36" w:rsidRPr="007010FB" w:rsidRDefault="00B00B36" w:rsidP="00B00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70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МБОУ «</w:t>
      </w:r>
      <w:proofErr w:type="spellStart"/>
      <w:r w:rsidRPr="0070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Мелекесская</w:t>
      </w:r>
      <w:proofErr w:type="spellEnd"/>
      <w:r w:rsidRPr="0070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- 55 </w:t>
      </w:r>
      <w:r w:rsidRPr="007010FB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7010FB">
          <w:rPr>
            <w:rStyle w:val="a8"/>
            <w:rFonts w:ascii="Times New Roman" w:hAnsi="Times New Roman" w:cs="Times New Roman"/>
            <w:sz w:val="28"/>
            <w:szCs w:val="28"/>
          </w:rPr>
          <w:t>https://edu.tatar.ru/tukaj/melekes/sch/page2013345.htm</w:t>
        </w:r>
      </w:hyperlink>
    </w:p>
    <w:p w:rsidR="00B00B36" w:rsidRPr="007010FB" w:rsidRDefault="00B00B36" w:rsidP="00B00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 xml:space="preserve">) </w:t>
      </w:r>
      <w:r w:rsidRPr="0070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70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Князевская</w:t>
      </w:r>
      <w:proofErr w:type="spellEnd"/>
      <w:r w:rsidRPr="0070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- 36 </w:t>
      </w:r>
      <w:hyperlink r:id="rId11" w:history="1">
        <w:r w:rsidRPr="007010FB">
          <w:rPr>
            <w:rStyle w:val="a8"/>
            <w:rFonts w:ascii="Times New Roman" w:hAnsi="Times New Roman" w:cs="Times New Roman"/>
            <w:sz w:val="28"/>
            <w:szCs w:val="28"/>
          </w:rPr>
          <w:t>https://edu.tatar.ru/tukaj/knyazevo/sch/page2002089.htm</w:t>
        </w:r>
      </w:hyperlink>
    </w:p>
    <w:p w:rsidR="00B00B36" w:rsidRPr="007010FB" w:rsidRDefault="00B00B36" w:rsidP="00B00B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 xml:space="preserve">) </w:t>
      </w:r>
      <w:r w:rsidRPr="0070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70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Калмашская</w:t>
      </w:r>
      <w:proofErr w:type="spellEnd"/>
      <w:r w:rsidRPr="007010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- 34 </w:t>
      </w:r>
      <w:r w:rsidRPr="007010F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школ, 12 дошкол </w:t>
      </w:r>
      <w:r>
        <w:fldChar w:fldCharType="begin"/>
      </w:r>
      <w:r>
        <w:instrText xml:space="preserve"> HYPERLINK "https://edu.tatar.ru/tukaj/kalmash/sch/page2053365.htm" </w:instrText>
      </w:r>
      <w:r>
        <w:fldChar w:fldCharType="separate"/>
      </w:r>
      <w:r w:rsidRPr="007010FB">
        <w:rPr>
          <w:rStyle w:val="a8"/>
          <w:rFonts w:ascii="Times New Roman" w:hAnsi="Times New Roman" w:cs="Times New Roman"/>
          <w:sz w:val="28"/>
          <w:szCs w:val="28"/>
        </w:rPr>
        <w:t>https://edu.tatar.ru/tukaj/kalmash/sch/page2053365.htm</w:t>
      </w:r>
      <w:r>
        <w:rPr>
          <w:rStyle w:val="a8"/>
          <w:rFonts w:ascii="Times New Roman" w:hAnsi="Times New Roman" w:cs="Times New Roman"/>
          <w:sz w:val="28"/>
          <w:szCs w:val="28"/>
        </w:rPr>
        <w:fldChar w:fldCharType="end"/>
      </w:r>
    </w:p>
    <w:p w:rsidR="00B00B36" w:rsidRPr="007010FB" w:rsidRDefault="00B00B36" w:rsidP="00B00B36">
      <w:pPr>
        <w:spacing w:after="0" w:line="240" w:lineRule="auto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4) кружки МБУ ДО «Детская школа искусств» Тукаевского муниципального района РТ – </w:t>
      </w:r>
      <w:r w:rsidRPr="007010FB">
        <w:rPr>
          <w:rFonts w:ascii="Times New Roman" w:hAnsi="Times New Roman" w:cs="Times New Roman"/>
          <w:b/>
          <w:sz w:val="28"/>
          <w:szCs w:val="28"/>
        </w:rPr>
        <w:t>186</w:t>
      </w:r>
      <w:r w:rsidRPr="007010FB">
        <w:rPr>
          <w:rFonts w:ascii="Times New Roman" w:hAnsi="Times New Roman" w:cs="Times New Roman"/>
          <w:sz w:val="28"/>
          <w:szCs w:val="28"/>
        </w:rPr>
        <w:t xml:space="preserve"> учеников </w:t>
      </w:r>
      <w:r w:rsidRPr="007010FB">
        <w:rPr>
          <w:rFonts w:ascii="Times New Roman" w:hAnsi="Times New Roman" w:cs="Times New Roman"/>
          <w:b/>
          <w:sz w:val="28"/>
          <w:szCs w:val="28"/>
        </w:rPr>
        <w:t>(5 %)</w:t>
      </w:r>
      <w:r w:rsidRPr="007010FB">
        <w:rPr>
          <w:rFonts w:ascii="Times New Roman" w:hAnsi="Times New Roman" w:cs="Times New Roman"/>
          <w:sz w:val="28"/>
          <w:szCs w:val="28"/>
        </w:rPr>
        <w:t xml:space="preserve">; </w:t>
      </w:r>
      <w:hyperlink r:id="rId12" w:history="1">
        <w:r w:rsidRPr="007010FB">
          <w:rPr>
            <w:rStyle w:val="a8"/>
            <w:rFonts w:ascii="Times New Roman" w:hAnsi="Times New Roman" w:cs="Times New Roman"/>
            <w:sz w:val="28"/>
            <w:szCs w:val="28"/>
          </w:rPr>
          <w:t>https://edu.tatar.ru/tukaj/org5919</w:t>
        </w:r>
      </w:hyperlink>
    </w:p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458"/>
        <w:gridCol w:w="2769"/>
        <w:gridCol w:w="850"/>
        <w:gridCol w:w="3969"/>
        <w:gridCol w:w="2268"/>
      </w:tblGrid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b/>
                <w:sz w:val="24"/>
                <w:szCs w:val="24"/>
              </w:rPr>
              <w:t>Филиал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b/>
                <w:sz w:val="24"/>
                <w:szCs w:val="24"/>
              </w:rPr>
              <w:t>К-во уч-ся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Калмиинская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Народное отделение (балалайка, баян, домра)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Нижнесуыксинская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Народное отделение (баян, домра)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СОШ пос. Новый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Иштеряковская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Комсомольская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Салихова Л.Ю.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Жукова Т.А.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Новотроицкий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Карпова А.И.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Князевский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Адиева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Мелекесская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Самойлов В.И.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Мелекесская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Народное отделение (</w:t>
            </w:r>
            <w:proofErr w:type="spellStart"/>
            <w:proofErr w:type="gram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баян,гитара</w:t>
            </w:r>
            <w:proofErr w:type="spellEnd"/>
            <w:proofErr w:type="gram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Бетькинская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Тихонова Т.С.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Бетькинская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Иванова Е.М.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Бетькинская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Народное отделение (гитара)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Афоненкова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Круглопольская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Щелконогова Г.Е.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Круглопольская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Народное отделение (аккордеон, баян), 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Игтисамова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Круглопольская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Вокальное исполнительство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Сахбетдинова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Круглопольская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>Галишина</w:t>
            </w:r>
            <w:proofErr w:type="spellEnd"/>
            <w:r w:rsidRPr="00D11C47">
              <w:rPr>
                <w:rFonts w:ascii="Times New Roman" w:hAnsi="Times New Roman" w:cs="Times New Roman"/>
                <w:sz w:val="24"/>
                <w:szCs w:val="24"/>
              </w:rPr>
              <w:t xml:space="preserve"> Ю.Ф.</w:t>
            </w:r>
          </w:p>
        </w:tc>
      </w:tr>
      <w:tr w:rsidR="00B00B36" w:rsidRPr="00D11C47" w:rsidTr="00956FC4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36" w:rsidRPr="00D11C47" w:rsidRDefault="00B00B36" w:rsidP="00956F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C4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:rsidR="00B00B36" w:rsidRDefault="00B00B36" w:rsidP="00B00B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10FB">
        <w:rPr>
          <w:rFonts w:ascii="Times New Roman" w:hAnsi="Times New Roman" w:cs="Times New Roman"/>
          <w:sz w:val="28"/>
          <w:szCs w:val="28"/>
        </w:rPr>
        <w:t>5) к</w:t>
      </w:r>
      <w:r w:rsidRPr="007010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ружки г. Набережные Челны (113), г. Нижнекамска, г. Мензелинска и </w:t>
      </w:r>
      <w:proofErr w:type="spellStart"/>
      <w:r w:rsidRPr="007010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Мензелинского</w:t>
      </w:r>
      <w:proofErr w:type="spellEnd"/>
      <w:r w:rsidRPr="007010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посещают – </w:t>
      </w:r>
      <w:r w:rsidRPr="007010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153</w:t>
      </w:r>
      <w:r w:rsidRPr="007010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ученика </w:t>
      </w:r>
      <w:r w:rsidRPr="007010FB">
        <w:rPr>
          <w:rFonts w:ascii="Times New Roman" w:hAnsi="Times New Roman" w:cs="Times New Roman"/>
          <w:b/>
          <w:sz w:val="28"/>
          <w:szCs w:val="28"/>
        </w:rPr>
        <w:t>(4 %).</w:t>
      </w:r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детей, посещающих кружки, указаны на соответствующих официальных сайтах учреждений дополнительного образования.</w:t>
      </w:r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В соответствии с результатами мониторинга, оказывающими влияние на ситуацию в сфере противодействия терроризму за 2020 год представлено, что 48,7 % учащихся Тукаевского района проявляют высокий уровень агрессии.   </w:t>
      </w:r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Обращаем Ваше внимание, что </w:t>
      </w:r>
      <w:r w:rsidRPr="007010FB">
        <w:rPr>
          <w:rFonts w:ascii="Times New Roman" w:hAnsi="Times New Roman" w:cs="Times New Roman"/>
          <w:bCs/>
          <w:sz w:val="28"/>
          <w:szCs w:val="28"/>
        </w:rPr>
        <w:t xml:space="preserve">данный опрос не дает точного определения группы риска, является отражением психоэмоционального состояния на момент тестирования, может быть реакцией на конкретную трудную жизненную ситуацию, не будучи показателем склонности к деструктивному поведению.  </w:t>
      </w:r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bCs/>
          <w:sz w:val="28"/>
          <w:szCs w:val="28"/>
        </w:rPr>
        <w:t xml:space="preserve">Только после комплексного изучения жизненных обстоятельств ребенка и анализ результатов анкетных данных каждого ребенка можно сделать выводы о необходимости включения обучающегося в </w:t>
      </w:r>
      <w:r w:rsidRPr="007010FB">
        <w:rPr>
          <w:rFonts w:ascii="Times New Roman" w:hAnsi="Times New Roman" w:cs="Times New Roman"/>
          <w:sz w:val="28"/>
          <w:szCs w:val="28"/>
        </w:rPr>
        <w:t xml:space="preserve">группу риска и проведения с ним коррекционных (реабилитационных) мероприятий. </w:t>
      </w:r>
    </w:p>
    <w:p w:rsidR="00B00B36" w:rsidRPr="007010FB" w:rsidRDefault="00B00B36" w:rsidP="00B00B3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Согласно письма от 04.12.2020 года № 13934/20 Министерства образования и науки Республики Татарстан «О направлении перечня психодиагностического инструментария в системе психологической помощи населению РТ» с 25 января по 10 февраля 2021 года в 22 школах района психологом МКУ "Управление образования Тукаевского муниципального района РТ» 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Газизуллинной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Г.А. была проведена дополнительная психологическая диагностика по выявлению деструктивного поведения подростков среди 8,9,10,11 классах</w:t>
      </w:r>
      <w:r w:rsidRPr="007010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0FB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 w:rsidRPr="007010FB">
        <w:rPr>
          <w:rFonts w:ascii="Times New Roman" w:hAnsi="Times New Roman" w:cs="Times New Roman"/>
          <w:b/>
          <w:i/>
          <w:sz w:val="28"/>
          <w:szCs w:val="28"/>
        </w:rPr>
        <w:t>Леус</w:t>
      </w:r>
      <w:proofErr w:type="spellEnd"/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 Э.В. тест СДП (склонность к </w:t>
      </w:r>
      <w:proofErr w:type="spellStart"/>
      <w:r w:rsidRPr="007010FB">
        <w:rPr>
          <w:rFonts w:ascii="Times New Roman" w:hAnsi="Times New Roman" w:cs="Times New Roman"/>
          <w:b/>
          <w:i/>
          <w:sz w:val="28"/>
          <w:szCs w:val="28"/>
        </w:rPr>
        <w:t>девиантному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 поведению)</w:t>
      </w:r>
      <w:r w:rsidRPr="007010FB">
        <w:rPr>
          <w:rFonts w:ascii="Times New Roman" w:hAnsi="Times New Roman" w:cs="Times New Roman"/>
          <w:b/>
          <w:sz w:val="28"/>
          <w:szCs w:val="28"/>
        </w:rPr>
        <w:t>.</w:t>
      </w:r>
      <w:r w:rsidRPr="007010FB">
        <w:rPr>
          <w:rFonts w:ascii="Times New Roman" w:hAnsi="Times New Roman" w:cs="Times New Roman"/>
          <w:sz w:val="28"/>
          <w:szCs w:val="28"/>
        </w:rPr>
        <w:t xml:space="preserve">  В исследовании участвовали </w:t>
      </w:r>
      <w:r w:rsidRPr="007010FB">
        <w:rPr>
          <w:rFonts w:ascii="Times New Roman" w:hAnsi="Times New Roman" w:cs="Times New Roman"/>
          <w:b/>
          <w:sz w:val="28"/>
          <w:szCs w:val="28"/>
        </w:rPr>
        <w:t>715 человек – это 92%</w:t>
      </w:r>
      <w:r w:rsidRPr="007010FB">
        <w:rPr>
          <w:rFonts w:ascii="Times New Roman" w:hAnsi="Times New Roman" w:cs="Times New Roman"/>
          <w:sz w:val="28"/>
          <w:szCs w:val="28"/>
        </w:rPr>
        <w:t xml:space="preserve"> от общего числа учащихся, как имеющих, так и не имеющих ранее зафиксированных видов изучаемого поведения учащихся общеобразовательных учреждений. Среди 8 классов - 277 учащихся, охват 91%, среди 9 классов - 292 учащихся, охват 97%, среди 10 классов - 66 учащихся, охват 82%, среди 11 классов - 84 учащихся, охват 89%.</w:t>
      </w:r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 Предлагаемая методика диагностики является стандартизированным тест-опросником, предназначенным для измерения готовности (склонности) подростков к реализации различных форм отклоняющегося поведения.</w:t>
      </w:r>
    </w:p>
    <w:p w:rsidR="00B00B36" w:rsidRPr="007010FB" w:rsidRDefault="00B00B36" w:rsidP="00B00B36">
      <w:pPr>
        <w:pStyle w:val="a5"/>
        <w:widowControl w:val="0"/>
        <w:spacing w:after="0"/>
        <w:ind w:firstLine="709"/>
        <w:jc w:val="both"/>
        <w:rPr>
          <w:sz w:val="28"/>
          <w:szCs w:val="28"/>
        </w:rPr>
      </w:pPr>
      <w:r w:rsidRPr="007010FB">
        <w:rPr>
          <w:sz w:val="28"/>
          <w:szCs w:val="28"/>
        </w:rPr>
        <w:t xml:space="preserve">Разработанный способ представляет собой опросник, состоящий из 75 вопросов, разбитых на 5 блоков по 15 вопросов в каждом. </w:t>
      </w:r>
    </w:p>
    <w:p w:rsidR="00B00B36" w:rsidRPr="007010FB" w:rsidRDefault="00B00B36" w:rsidP="00B00B3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На основании результатов исследования среди учащихся 8,9,10,11 классов проявления агрессивного поведения в виде вербальных</w:t>
      </w:r>
      <w:r w:rsidRPr="007010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или физических действиях по отношению к окружающим для снятия физического и психического напряжения, как ответная реакция на жесткие действия сверстников или взрослых </w:t>
      </w:r>
      <w:r w:rsidRPr="007010FB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Pr="007010FB">
        <w:rPr>
          <w:rFonts w:ascii="Times New Roman" w:hAnsi="Times New Roman" w:cs="Times New Roman"/>
          <w:b/>
          <w:sz w:val="28"/>
          <w:szCs w:val="28"/>
        </w:rPr>
        <w:t>11,7%</w:t>
      </w:r>
      <w:r w:rsidRPr="007010FB">
        <w:rPr>
          <w:rFonts w:ascii="Times New Roman" w:hAnsi="Times New Roman" w:cs="Times New Roman"/>
          <w:sz w:val="28"/>
          <w:szCs w:val="28"/>
        </w:rPr>
        <w:t xml:space="preserve"> от общего числа 715 исследуемых. Таким образом, в силу возрастных особенностей (высокая эмоциональная восприимчивость и чувствительность, низкая устойчивость к стрессу, отсутствие сформированных моделей 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с внешне ситуативными </w:t>
      </w:r>
      <w:r w:rsidRPr="007010FB">
        <w:rPr>
          <w:rFonts w:ascii="Times New Roman" w:hAnsi="Times New Roman" w:cs="Times New Roman"/>
          <w:sz w:val="28"/>
          <w:szCs w:val="28"/>
        </w:rPr>
        <w:lastRenderedPageBreak/>
        <w:t>проблемами и внутренними переживаниями, потребность в тесных контактах со сверстниками, стремление к эмансипации от взрослых</w:t>
      </w:r>
      <w:r w:rsidRPr="007010FB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7010FB">
        <w:rPr>
          <w:rFonts w:ascii="Times New Roman" w:hAnsi="Times New Roman" w:cs="Times New Roman"/>
          <w:sz w:val="28"/>
          <w:szCs w:val="28"/>
        </w:rPr>
        <w:t>наблюдается проявление агрессивного поведения.</w:t>
      </w:r>
    </w:p>
    <w:p w:rsidR="00B00B36" w:rsidRPr="007010FB" w:rsidRDefault="00B00B36" w:rsidP="00B00B36">
      <w:pPr>
        <w:pStyle w:val="a5"/>
        <w:widowControl w:val="0"/>
        <w:spacing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10FB">
        <w:rPr>
          <w:rFonts w:eastAsiaTheme="minorHAnsi"/>
          <w:sz w:val="28"/>
          <w:szCs w:val="28"/>
          <w:lang w:eastAsia="en-US"/>
        </w:rPr>
        <w:t xml:space="preserve">В данном тесте </w:t>
      </w:r>
      <w:proofErr w:type="gramStart"/>
      <w:r w:rsidRPr="007010FB">
        <w:rPr>
          <w:rFonts w:eastAsiaTheme="minorHAnsi"/>
          <w:sz w:val="28"/>
          <w:szCs w:val="28"/>
          <w:lang w:eastAsia="en-US"/>
        </w:rPr>
        <w:t xml:space="preserve">анализировалась  </w:t>
      </w:r>
      <w:r w:rsidRPr="007010FB">
        <w:rPr>
          <w:rFonts w:eastAsiaTheme="minorHAnsi"/>
          <w:b/>
          <w:sz w:val="28"/>
          <w:szCs w:val="28"/>
          <w:lang w:eastAsia="en-US"/>
        </w:rPr>
        <w:t>оценка</w:t>
      </w:r>
      <w:proofErr w:type="gramEnd"/>
      <w:r w:rsidRPr="007010FB">
        <w:rPr>
          <w:rFonts w:eastAsiaTheme="minorHAnsi"/>
          <w:b/>
          <w:sz w:val="28"/>
          <w:szCs w:val="28"/>
          <w:lang w:eastAsia="en-US"/>
        </w:rPr>
        <w:t xml:space="preserve"> социально обусловленного поведения учащихся</w:t>
      </w:r>
      <w:r w:rsidRPr="007010FB">
        <w:rPr>
          <w:rFonts w:eastAsiaTheme="minorHAnsi"/>
          <w:sz w:val="28"/>
          <w:szCs w:val="28"/>
          <w:lang w:eastAsia="en-US"/>
        </w:rPr>
        <w:t>, где  учитывалось комфортность учеников в школе, подверженность влиянию окружающих, действию социальных установок, мнению группы, степень ведомости в поступках.</w:t>
      </w:r>
    </w:p>
    <w:p w:rsidR="00B00B36" w:rsidRPr="007010FB" w:rsidRDefault="00B00B36" w:rsidP="00B00B36">
      <w:pPr>
        <w:pStyle w:val="a5"/>
        <w:widowControl w:val="0"/>
        <w:spacing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10FB">
        <w:rPr>
          <w:rFonts w:eastAsiaTheme="minorHAnsi"/>
          <w:sz w:val="28"/>
          <w:szCs w:val="28"/>
          <w:lang w:eastAsia="en-US"/>
        </w:rPr>
        <w:t xml:space="preserve">По итогам теста </w:t>
      </w:r>
      <w:r w:rsidRPr="007010FB">
        <w:rPr>
          <w:rFonts w:eastAsiaTheme="minorHAnsi"/>
          <w:b/>
          <w:sz w:val="28"/>
          <w:szCs w:val="28"/>
          <w:lang w:eastAsia="en-US"/>
        </w:rPr>
        <w:t>были выявлены</w:t>
      </w:r>
      <w:r w:rsidRPr="007010FB">
        <w:rPr>
          <w:rFonts w:eastAsiaTheme="minorHAnsi"/>
          <w:sz w:val="28"/>
          <w:szCs w:val="28"/>
          <w:lang w:eastAsia="en-US"/>
        </w:rPr>
        <w:t xml:space="preserve"> </w:t>
      </w:r>
      <w:r w:rsidRPr="007010FB">
        <w:rPr>
          <w:rFonts w:eastAsiaTheme="minorHAnsi"/>
          <w:b/>
          <w:sz w:val="28"/>
          <w:szCs w:val="28"/>
          <w:lang w:eastAsia="en-US"/>
        </w:rPr>
        <w:t>37 детей 5,2 %</w:t>
      </w:r>
      <w:r w:rsidRPr="007010FB">
        <w:rPr>
          <w:rFonts w:eastAsiaTheme="minorHAnsi"/>
          <w:sz w:val="28"/>
          <w:szCs w:val="28"/>
          <w:lang w:eastAsia="en-US"/>
        </w:rPr>
        <w:t xml:space="preserve"> из </w:t>
      </w:r>
      <w:r w:rsidRPr="007010FB">
        <w:rPr>
          <w:rFonts w:eastAsiaTheme="minorHAnsi"/>
          <w:b/>
          <w:sz w:val="28"/>
          <w:szCs w:val="28"/>
          <w:lang w:eastAsia="en-US"/>
        </w:rPr>
        <w:t>715 исследуемых</w:t>
      </w:r>
      <w:r w:rsidRPr="007010FB">
        <w:rPr>
          <w:rFonts w:eastAsiaTheme="minorHAnsi"/>
          <w:sz w:val="28"/>
          <w:szCs w:val="28"/>
          <w:lang w:eastAsia="en-US"/>
        </w:rPr>
        <w:t xml:space="preserve"> с низким показателем социально обусловленного поведения, где преобладает индивидуализация, изоляция подростка от групп сверстников, замкнутость, скрытность. </w:t>
      </w:r>
    </w:p>
    <w:p w:rsidR="00B00B36" w:rsidRPr="007010FB" w:rsidRDefault="00B00B36" w:rsidP="00B00B36">
      <w:pPr>
        <w:pStyle w:val="a5"/>
        <w:widowControl w:val="0"/>
        <w:spacing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10FB">
        <w:rPr>
          <w:rFonts w:eastAsiaTheme="minorHAnsi"/>
          <w:b/>
          <w:sz w:val="28"/>
          <w:szCs w:val="28"/>
          <w:lang w:eastAsia="en-US"/>
        </w:rPr>
        <w:t>557 учащихся 78%</w:t>
      </w:r>
      <w:r w:rsidRPr="007010FB">
        <w:rPr>
          <w:rFonts w:eastAsiaTheme="minorHAnsi"/>
          <w:sz w:val="28"/>
          <w:szCs w:val="28"/>
          <w:lang w:eastAsia="en-US"/>
        </w:rPr>
        <w:t xml:space="preserve"> набрали средние значения по шкале социально обусловленного поведения, что соответствуют возрастной норме для подростков, для которых характерно общение, как ведущий вид деятельности и основа психического и личностного развития; потребность в принадлежности к группе и ориентация на ее идеалы, стремление быть замеченным, принятым и понятым. </w:t>
      </w:r>
    </w:p>
    <w:p w:rsidR="00B00B36" w:rsidRPr="007010FB" w:rsidRDefault="00B00B36" w:rsidP="00B00B36">
      <w:pPr>
        <w:pStyle w:val="a5"/>
        <w:widowControl w:val="0"/>
        <w:spacing w:after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010FB">
        <w:rPr>
          <w:rFonts w:eastAsiaTheme="minorHAnsi"/>
          <w:sz w:val="28"/>
          <w:szCs w:val="28"/>
          <w:lang w:eastAsia="en-US"/>
        </w:rPr>
        <w:t xml:space="preserve">На основе полученных результатов можно сказать, что </w:t>
      </w:r>
      <w:proofErr w:type="gramStart"/>
      <w:r w:rsidRPr="007010FB">
        <w:rPr>
          <w:rFonts w:eastAsiaTheme="minorHAnsi"/>
          <w:sz w:val="28"/>
          <w:szCs w:val="28"/>
          <w:lang w:eastAsia="en-US"/>
        </w:rPr>
        <w:t>уровень  взаимоотношения</w:t>
      </w:r>
      <w:proofErr w:type="gramEnd"/>
      <w:r w:rsidRPr="007010FB">
        <w:rPr>
          <w:rFonts w:eastAsiaTheme="minorHAnsi"/>
          <w:sz w:val="28"/>
          <w:szCs w:val="28"/>
          <w:lang w:eastAsia="en-US"/>
        </w:rPr>
        <w:t xml:space="preserve"> в коллективе и с преподавателями, организация учебного процесса, комфорт пребывания в школе можно считать благоприятным.</w:t>
      </w:r>
    </w:p>
    <w:p w:rsidR="00B00B36" w:rsidRPr="007010FB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b/>
          <w:bCs/>
          <w:sz w:val="28"/>
          <w:szCs w:val="28"/>
        </w:rPr>
        <w:t xml:space="preserve">По итогам тестирование </w:t>
      </w:r>
      <w:r w:rsidRPr="007010FB">
        <w:rPr>
          <w:rFonts w:ascii="Times New Roman" w:hAnsi="Times New Roman" w:cs="Times New Roman"/>
          <w:sz w:val="28"/>
          <w:szCs w:val="28"/>
        </w:rPr>
        <w:t>в целях укрепления межнационального и межконфессионального согласия в образовательных организациях, профилактики терроризма и экстремизма, предотвращения конфликтов на социальной, этнической и конфессиональной почве, а также формирования общественного мнения, направленного на создание атмосферы нетерпимости населения к проявлениям террористической и экстремистской идеологии:</w:t>
      </w:r>
    </w:p>
    <w:p w:rsidR="00B00B36" w:rsidRPr="007010FB" w:rsidRDefault="00B00B36" w:rsidP="00B00B36">
      <w:pPr>
        <w:pStyle w:val="a3"/>
        <w:numPr>
          <w:ilvl w:val="0"/>
          <w:numId w:val="5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В 22 школах были созданы службы прим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10FB">
        <w:rPr>
          <w:rFonts w:ascii="Times New Roman" w:hAnsi="Times New Roman" w:cs="Times New Roman"/>
          <w:sz w:val="28"/>
          <w:szCs w:val="28"/>
        </w:rPr>
        <w:t>рения по решению конфликтных ситуаций во взаимоотношениях с учителями, со сверстниками, профилактика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>» в школах.</w:t>
      </w:r>
    </w:p>
    <w:p w:rsidR="00B00B36" w:rsidRPr="007010FB" w:rsidRDefault="00B00B36" w:rsidP="00B00B36">
      <w:pPr>
        <w:pStyle w:val="a3"/>
        <w:numPr>
          <w:ilvl w:val="0"/>
          <w:numId w:val="5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Психологом разработаны методические рекомендации по психологическому сопровождению учащихся на ОГЭ, ЕГЭ, по снятию тревожности, агрессии, профилактика суицида.</w:t>
      </w:r>
    </w:p>
    <w:p w:rsidR="00B00B36" w:rsidRPr="007010FB" w:rsidRDefault="00B00B36" w:rsidP="00B00B36">
      <w:pPr>
        <w:pStyle w:val="a3"/>
        <w:numPr>
          <w:ilvl w:val="0"/>
          <w:numId w:val="5"/>
        </w:numPr>
        <w:spacing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Разработана дорожная карта «Алгоритм действий педагогов и администрации по профилактике деструктивного поведения», </w:t>
      </w:r>
      <w:proofErr w:type="gramStart"/>
      <w:r w:rsidRPr="007010FB">
        <w:rPr>
          <w:rFonts w:ascii="Times New Roman" w:hAnsi="Times New Roman" w:cs="Times New Roman"/>
          <w:sz w:val="28"/>
          <w:szCs w:val="28"/>
        </w:rPr>
        <w:t>план  работы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 xml:space="preserve"> УО</w:t>
      </w:r>
      <w:r w:rsidRPr="007010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0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010FB">
        <w:rPr>
          <w:rFonts w:ascii="Times New Roman" w:hAnsi="Times New Roman" w:cs="Times New Roman"/>
          <w:sz w:val="28"/>
          <w:szCs w:val="28"/>
        </w:rPr>
        <w:t>о  мероприятиях по предупреждению угроз распространения экстремизма и идеологии терроризма в молодежной среде и образовательных организациях.</w:t>
      </w:r>
    </w:p>
    <w:p w:rsidR="00B00B36" w:rsidRPr="007010FB" w:rsidRDefault="00B00B36" w:rsidP="00B00B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О проводимой работе по организации получения образования обучающимися </w:t>
      </w:r>
    </w:p>
    <w:p w:rsidR="00B00B36" w:rsidRPr="007010FB" w:rsidRDefault="00B00B36" w:rsidP="00B00B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7010FB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 семейной форме и в форме самообразования</w:t>
      </w:r>
    </w:p>
    <w:p w:rsidR="00B00B36" w:rsidRPr="007010FB" w:rsidRDefault="00B00B36" w:rsidP="00B00B36">
      <w:pPr>
        <w:tabs>
          <w:tab w:val="left" w:pos="774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приказом Министерства образования и науки Республики Татарстан от 26.03.2020 года №под-462/20 «Об утверждении инструкции по регламентации порядка ведения учёта детей, осваивающих основные образовательные программы в форме семейного образования или самообразования, и разъяснению родителям (законным представителям) необходимости прохождения ежегодной промежуточной аттестации обучающимися в форме семейного образования» довожу до вашего сведения следующую информацию. </w:t>
      </w:r>
    </w:p>
    <w:p w:rsidR="00B00B36" w:rsidRPr="007010FB" w:rsidRDefault="00B00B36" w:rsidP="00B00B36">
      <w:pPr>
        <w:tabs>
          <w:tab w:val="left" w:pos="774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0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Динамика выбора семейной формы обучения в муниципальном районе:</w:t>
      </w:r>
    </w:p>
    <w:p w:rsidR="00B00B36" w:rsidRPr="007010FB" w:rsidRDefault="00B00B36" w:rsidP="00B00B3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0FB">
        <w:rPr>
          <w:rFonts w:ascii="Times New Roman" w:eastAsia="Calibri" w:hAnsi="Times New Roman" w:cs="Times New Roman"/>
          <w:sz w:val="28"/>
          <w:szCs w:val="28"/>
        </w:rPr>
        <w:t>2016/2017г. – 2 учащихся</w:t>
      </w:r>
    </w:p>
    <w:p w:rsidR="00B00B36" w:rsidRPr="007010FB" w:rsidRDefault="00B00B36" w:rsidP="00B00B3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0FB">
        <w:rPr>
          <w:rFonts w:ascii="Times New Roman" w:eastAsia="Calibri" w:hAnsi="Times New Roman" w:cs="Times New Roman"/>
          <w:sz w:val="28"/>
          <w:szCs w:val="28"/>
        </w:rPr>
        <w:t>2017/2018г. – 4 учащихся</w:t>
      </w:r>
    </w:p>
    <w:p w:rsidR="00B00B36" w:rsidRPr="007010FB" w:rsidRDefault="00B00B36" w:rsidP="00B00B3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0FB">
        <w:rPr>
          <w:rFonts w:ascii="Times New Roman" w:eastAsia="Calibri" w:hAnsi="Times New Roman" w:cs="Times New Roman"/>
          <w:sz w:val="28"/>
          <w:szCs w:val="28"/>
        </w:rPr>
        <w:t>2018/2019г. – 25 учащихся</w:t>
      </w:r>
    </w:p>
    <w:p w:rsidR="00B00B36" w:rsidRPr="007010FB" w:rsidRDefault="00B00B36" w:rsidP="00B00B3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0FB">
        <w:rPr>
          <w:rFonts w:ascii="Times New Roman" w:eastAsia="Calibri" w:hAnsi="Times New Roman" w:cs="Times New Roman"/>
          <w:sz w:val="28"/>
          <w:szCs w:val="28"/>
        </w:rPr>
        <w:t>2019/2020г. – 15 учащихся</w:t>
      </w:r>
    </w:p>
    <w:p w:rsidR="00B00B36" w:rsidRPr="007010FB" w:rsidRDefault="00B00B36" w:rsidP="00B00B3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0FB">
        <w:rPr>
          <w:rFonts w:ascii="Times New Roman" w:eastAsia="Calibri" w:hAnsi="Times New Roman" w:cs="Times New Roman"/>
          <w:sz w:val="28"/>
          <w:szCs w:val="28"/>
        </w:rPr>
        <w:t>2020/2021г. – 20 учащихся</w:t>
      </w:r>
    </w:p>
    <w:p w:rsidR="00B00B36" w:rsidRPr="007010FB" w:rsidRDefault="00B00B36" w:rsidP="00B00B3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0FB">
        <w:rPr>
          <w:rFonts w:ascii="Times New Roman" w:eastAsia="Calibri" w:hAnsi="Times New Roman" w:cs="Times New Roman"/>
          <w:sz w:val="28"/>
          <w:szCs w:val="28"/>
        </w:rPr>
        <w:t>Учебный год в форме семейного образования в 2020/2021 году начали 21 ребенок</w:t>
      </w:r>
      <w:r>
        <w:rPr>
          <w:rFonts w:ascii="Times New Roman" w:eastAsia="Calibri" w:hAnsi="Times New Roman" w:cs="Times New Roman"/>
          <w:sz w:val="28"/>
          <w:szCs w:val="28"/>
        </w:rPr>
        <w:t>, и</w:t>
      </w:r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з них: </w:t>
      </w:r>
    </w:p>
    <w:p w:rsidR="00B00B36" w:rsidRPr="007010FB" w:rsidRDefault="00B00B36" w:rsidP="00B00B36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0FB">
        <w:rPr>
          <w:rFonts w:ascii="Times New Roman" w:eastAsia="Calibri" w:hAnsi="Times New Roman" w:cs="Times New Roman"/>
          <w:sz w:val="28"/>
          <w:szCs w:val="28"/>
        </w:rPr>
        <w:t>15 детей прикреплены для прохождения промежуточной аттестации к общеобразовательным школам Тукаевского муниципального района,</w:t>
      </w:r>
    </w:p>
    <w:p w:rsidR="00B00B36" w:rsidRPr="007010FB" w:rsidRDefault="00B00B36" w:rsidP="00B00B36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 6 прикрепились к другим организациям, имеющим лицензию и аккредитацию (школы </w:t>
      </w:r>
      <w:proofErr w:type="spellStart"/>
      <w:r w:rsidRPr="007010FB">
        <w:rPr>
          <w:rFonts w:ascii="Times New Roman" w:eastAsia="Calibri" w:hAnsi="Times New Roman" w:cs="Times New Roman"/>
          <w:sz w:val="28"/>
          <w:szCs w:val="28"/>
        </w:rPr>
        <w:t>г.Москва</w:t>
      </w:r>
      <w:proofErr w:type="spellEnd"/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, Санкт-Петербург – 3, школы </w:t>
      </w:r>
      <w:proofErr w:type="spellStart"/>
      <w:r w:rsidRPr="007010FB">
        <w:rPr>
          <w:rFonts w:ascii="Times New Roman" w:eastAsia="Calibri" w:hAnsi="Times New Roman" w:cs="Times New Roman"/>
          <w:sz w:val="28"/>
          <w:szCs w:val="28"/>
        </w:rPr>
        <w:t>г.Казань</w:t>
      </w:r>
      <w:proofErr w:type="spellEnd"/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 – 2, школа </w:t>
      </w:r>
      <w:proofErr w:type="spellStart"/>
      <w:r w:rsidRPr="007010FB">
        <w:rPr>
          <w:rFonts w:ascii="Times New Roman" w:eastAsia="Calibri" w:hAnsi="Times New Roman" w:cs="Times New Roman"/>
          <w:sz w:val="28"/>
          <w:szCs w:val="28"/>
        </w:rPr>
        <w:t>г.Набережные</w:t>
      </w:r>
      <w:proofErr w:type="spellEnd"/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 Челны – 1). </w:t>
      </w:r>
    </w:p>
    <w:p w:rsidR="00B00B36" w:rsidRPr="007010FB" w:rsidRDefault="00B00B36" w:rsidP="00B00B36">
      <w:pPr>
        <w:pStyle w:val="a3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Для обучения экстернов, находящихся на семейном обучении родителями используются материалы </w:t>
      </w:r>
      <w:proofErr w:type="spellStart"/>
      <w:r w:rsidRPr="007010FB">
        <w:rPr>
          <w:rFonts w:ascii="Times New Roman" w:eastAsia="Calibri" w:hAnsi="Times New Roman" w:cs="Times New Roman"/>
          <w:sz w:val="28"/>
          <w:szCs w:val="28"/>
        </w:rPr>
        <w:t>интернет-ресурса</w:t>
      </w:r>
      <w:proofErr w:type="spellEnd"/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 «Российская электронная школа», дистанционные формы обучения в столичных частных школах, нанимаются репетиторы. </w:t>
      </w:r>
    </w:p>
    <w:p w:rsidR="00B00B36" w:rsidRPr="007010FB" w:rsidRDefault="00B00B36" w:rsidP="00B00B3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С 1 января 2021 года экстерн из </w:t>
      </w:r>
      <w:proofErr w:type="spellStart"/>
      <w:r w:rsidRPr="007010FB">
        <w:rPr>
          <w:rFonts w:ascii="Times New Roman" w:eastAsia="Calibri" w:hAnsi="Times New Roman" w:cs="Times New Roman"/>
          <w:sz w:val="28"/>
          <w:szCs w:val="28"/>
        </w:rPr>
        <w:t>Иштеряковской</w:t>
      </w:r>
      <w:proofErr w:type="spellEnd"/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 школы вернулся на очную форму обучения. Таким образом, на сегодняшний день, в районе в семейной форме получают образование 20 экстернов. Из них:</w:t>
      </w:r>
    </w:p>
    <w:p w:rsidR="00B00B36" w:rsidRPr="007010FB" w:rsidRDefault="00B00B36" w:rsidP="00B00B3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 программам начального общего образования – 13 человек</w:t>
      </w:r>
    </w:p>
    <w:p w:rsidR="00B00B36" w:rsidRPr="007010FB" w:rsidRDefault="00B00B36" w:rsidP="00B00B3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 программам основного общего образования – 7 человек</w:t>
      </w:r>
    </w:p>
    <w:p w:rsidR="00B00B36" w:rsidRPr="007010FB" w:rsidRDefault="00B00B36" w:rsidP="00B00B3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 программам среднего общего образования и в форме самообразования – нет.</w:t>
      </w:r>
    </w:p>
    <w:p w:rsidR="00B00B36" w:rsidRPr="007010FB" w:rsidRDefault="00B00B36" w:rsidP="00B00B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0FB">
        <w:rPr>
          <w:rFonts w:ascii="Times New Roman" w:eastAsia="Calibri" w:hAnsi="Times New Roman" w:cs="Times New Roman"/>
          <w:sz w:val="28"/>
          <w:szCs w:val="28"/>
        </w:rPr>
        <w:t>Причины, по которым экстерны находятся на семейной форме обучения:</w:t>
      </w:r>
    </w:p>
    <w:p w:rsidR="00B00B36" w:rsidRPr="007010FB" w:rsidRDefault="00B00B36" w:rsidP="00B00B3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 семейным обстоятельствам – 9 человек</w:t>
      </w:r>
    </w:p>
    <w:p w:rsidR="00B00B36" w:rsidRPr="007010FB" w:rsidRDefault="00B00B36" w:rsidP="00B00B3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 состоянию здоровья – 3 человека</w:t>
      </w:r>
    </w:p>
    <w:p w:rsidR="00B00B36" w:rsidRPr="007010FB" w:rsidRDefault="00B00B36" w:rsidP="00B00B3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010FB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 религиозным причинам – 8 человек</w:t>
      </w:r>
    </w:p>
    <w:p w:rsidR="00B00B36" w:rsidRPr="007010FB" w:rsidRDefault="00B00B36" w:rsidP="00B00B36">
      <w:pPr>
        <w:pStyle w:val="a3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Со всеми экстернами и их родителями ведется регулярная работа в форме собеседований с Главой района, руководителем управления образования, директорами школ по вопросам перехода на очную форму обучения. </w:t>
      </w:r>
    </w:p>
    <w:p w:rsidR="00B00B36" w:rsidRPr="007010FB" w:rsidRDefault="00B00B36" w:rsidP="00B00B36">
      <w:pPr>
        <w:pStyle w:val="a3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10FB">
        <w:rPr>
          <w:rFonts w:ascii="Times New Roman" w:eastAsia="Calibri" w:hAnsi="Times New Roman" w:cs="Times New Roman"/>
          <w:sz w:val="28"/>
          <w:szCs w:val="28"/>
        </w:rPr>
        <w:t xml:space="preserve"> Все экстерны, прикрепленные к школам района, регулярно получают консультационную и методическую помощь. По итогам каждой четверти экстерны предоставляют информацию о прохождении программного материала. </w:t>
      </w:r>
    </w:p>
    <w:p w:rsidR="00B00B36" w:rsidRPr="007010FB" w:rsidRDefault="00B00B36" w:rsidP="00B00B36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Положением о порядке учета граждан, получающих общее образование в форме семейного образования (самообразования)», утвержденным МКУ «Управление образования Тукаевского муниципального района РТ» от 16.10.2019 года № 277, все экстерны проходят промежуточную аттестацию в прикрепленных образовательных организациях. </w:t>
      </w:r>
    </w:p>
    <w:p w:rsidR="00B00B36" w:rsidRPr="007010FB" w:rsidRDefault="00B00B36" w:rsidP="00B00B36">
      <w:pPr>
        <w:tabs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0B36" w:rsidRPr="007010FB" w:rsidRDefault="00B00B36" w:rsidP="00B00B3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10FB">
        <w:rPr>
          <w:rFonts w:ascii="Times New Roman" w:hAnsi="Times New Roman" w:cs="Times New Roman"/>
          <w:b/>
          <w:i/>
          <w:sz w:val="28"/>
          <w:szCs w:val="28"/>
        </w:rPr>
        <w:t>Об организации работы «</w:t>
      </w:r>
      <w:proofErr w:type="spellStart"/>
      <w:r w:rsidRPr="007010FB">
        <w:rPr>
          <w:rFonts w:ascii="Times New Roman" w:hAnsi="Times New Roman" w:cs="Times New Roman"/>
          <w:b/>
          <w:i/>
          <w:sz w:val="28"/>
          <w:szCs w:val="28"/>
        </w:rPr>
        <w:t>Кибердружины</w:t>
      </w:r>
      <w:proofErr w:type="spellEnd"/>
      <w:r w:rsidRPr="007010FB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B00B36" w:rsidRPr="007010FB" w:rsidRDefault="00B00B36" w:rsidP="00B0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Тукаевском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муниципальном районе выявление деструктивного и асоциального поведения несовершеннолетних является одним из приоритетных направлений профилактической работы, проводимой в образовательных организациях и молодежной среде. В образовательных организациях района, при случаях выявления фактов, склоняющих несовершеннолетнего к асоциальному поведению, </w:t>
      </w:r>
      <w:r w:rsidRPr="007010FB"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преподаватели информируют администрацию учебного заведения, учителей информатики и принимаются безотлагательные меры по устранению выявленных фактов. </w:t>
      </w:r>
    </w:p>
    <w:p w:rsidR="00B00B36" w:rsidRPr="007010FB" w:rsidRDefault="00B00B36" w:rsidP="00B0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Организована и проводится информационно – разъяснительная работа для родителей несовершеннолетних с целью профилактики и пресечения деструктивного поведения несовершеннолетних. В конце прошлого года во всех образовательных организациях были проведены онлайн родительские собрания, классные часы. Родители были еще раз проинформированы о необходимости установки на домашние компьютеры системы контентной фильтрации, направленной на защиту несовершеннолетних от информации, причиняющий вред их здоровью и развитию. Родительские собрания проходили с участием педагог – психолога образовательных учреждений, инспектора подразделения по делам несовершеннолетних ОМВД России по 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Тукаевскому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району, детского врача педиатра.</w:t>
      </w:r>
    </w:p>
    <w:p w:rsidR="00B00B36" w:rsidRPr="007010FB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Во исполнение протокола заседания Антитеррористической комиссии в Республике Татарстан от 04.08.2020 № ПР-166 ДСП, постановлением Исполнительного комитета от 07.10.2020 № 3991 на территории Тукаевского муниципального района создана группа мониторинга социальных сетей («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Кибердружина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>»), в которую входят специалисты учреждений молодежной политики и управления образования. С методическими рекомендациями АТК РТ по организации работы с лицами, подверженными воздействию деструктивных виртуальных сообществ члены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Кибердружины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>» ознакомлены. Все члены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Кибердружины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>» прошли обучение по программе «Безопасность в сети интернет» и имеют на руках сертификаты обучения.</w:t>
      </w:r>
    </w:p>
    <w:p w:rsidR="00B00B36" w:rsidRPr="007010FB" w:rsidRDefault="00B00B36" w:rsidP="00B0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В марте 2020 года педагогические работники школ района прошли онлайн-обучение по программе «Основы обеспечения информационной безопасности детей».</w:t>
      </w:r>
    </w:p>
    <w:p w:rsidR="00B00B36" w:rsidRPr="007010FB" w:rsidRDefault="00B00B36" w:rsidP="00B0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В период с декабря 2020 г. по февраль 2021 г. программу повышения квалификации по вопросам профилактики безнадзорности и правонарушений несовершеннолетних       для работников образовательных организаций прошли 100 % директоров школ, заместителей директоров по воспитательной работе и классных руководителей. Общий охват педагогов – 91 %.</w:t>
      </w:r>
    </w:p>
    <w:p w:rsidR="00B00B36" w:rsidRPr="007010FB" w:rsidRDefault="00B00B36" w:rsidP="00B0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На основании приказа МКУ «Управление образования Тукаевского муниципального района РТ» от 12.10.2020 года № 282 на базе 22 образовательных организаций Тукаевского муниципального района была создана группа мониторинга социальных сетей «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Кибердружина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>», в состав которого вошли заместители директоров по воспитательной работе и учителя информатики школ района.</w:t>
      </w:r>
    </w:p>
    <w:p w:rsidR="00B00B36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За информационно-телекоммуникационную сеть «Интернет» в школах ответственными назначены учителя информатики. За безопасность детей в сетях «Интернет» ответственные -  классные руководители – 244 чел. На компьютерах всех образовательных организаций стоит контент-фильтр. Группы 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кибердружин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 </w:t>
      </w:r>
      <w:r w:rsidRPr="007010FB">
        <w:rPr>
          <w:rFonts w:ascii="Times New Roman" w:hAnsi="Times New Roman" w:cs="Times New Roman"/>
          <w:sz w:val="28"/>
          <w:szCs w:val="28"/>
        </w:rPr>
        <w:t>выявили 32 случая нахождения учащихся в запрещенных сообщества. Категория учащихся, которая чаще заходит в такие группы – это ученики 7-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010FB">
        <w:rPr>
          <w:rFonts w:ascii="Times New Roman" w:hAnsi="Times New Roman" w:cs="Times New Roman"/>
          <w:sz w:val="28"/>
          <w:szCs w:val="28"/>
        </w:rPr>
        <w:t xml:space="preserve"> классов. Наиболее пользую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Pr="007010FB">
        <w:rPr>
          <w:rFonts w:ascii="Times New Roman" w:hAnsi="Times New Roman" w:cs="Times New Roman"/>
          <w:sz w:val="28"/>
          <w:szCs w:val="28"/>
        </w:rPr>
        <w:t xml:space="preserve"> успехом  </w:t>
      </w:r>
      <w:r>
        <w:rPr>
          <w:rFonts w:ascii="Times New Roman" w:hAnsi="Times New Roman" w:cs="Times New Roman"/>
          <w:sz w:val="28"/>
          <w:szCs w:val="28"/>
        </w:rPr>
        <w:t xml:space="preserve">у подростков </w:t>
      </w:r>
      <w:r w:rsidRPr="007010FB">
        <w:rPr>
          <w:rFonts w:ascii="Times New Roman" w:hAnsi="Times New Roman" w:cs="Times New Roman"/>
          <w:sz w:val="28"/>
          <w:szCs w:val="28"/>
        </w:rPr>
        <w:t xml:space="preserve">сообщества: </w:t>
      </w:r>
      <w:r w:rsidRPr="007010FB">
        <w:rPr>
          <w:rFonts w:ascii="MS Mincho" w:eastAsia="MS Mincho" w:hAnsi="MS Mincho" w:cs="MS Mincho" w:hint="eastAsia"/>
          <w:sz w:val="28"/>
          <w:szCs w:val="28"/>
        </w:rPr>
        <w:t>♔</w:t>
      </w:r>
      <w:r w:rsidRPr="007010FB">
        <w:rPr>
          <w:rFonts w:ascii="Times New Roman" w:hAnsi="Times New Roman" w:cs="Times New Roman"/>
          <w:sz w:val="28"/>
          <w:szCs w:val="28"/>
        </w:rPr>
        <w:t>Душа пацана</w:t>
      </w:r>
      <w:r w:rsidRPr="007010FB">
        <w:rPr>
          <w:rFonts w:ascii="MS Mincho" w:eastAsia="MS Mincho" w:hAnsi="MS Mincho" w:cs="MS Mincho" w:hint="eastAsia"/>
          <w:sz w:val="28"/>
          <w:szCs w:val="28"/>
        </w:rPr>
        <w:t>♔</w:t>
      </w:r>
      <w:r w:rsidRPr="007010FB">
        <w:rPr>
          <w:rFonts w:ascii="Times New Roman" w:hAnsi="Times New Roman" w:cs="Times New Roman"/>
          <w:sz w:val="28"/>
          <w:szCs w:val="28"/>
        </w:rPr>
        <w:t xml:space="preserve"> Нет равных </w:t>
      </w:r>
      <w:hyperlink r:id="rId13" w:history="1">
        <w:r w:rsidRPr="007010FB">
          <w:rPr>
            <w:rStyle w:val="a8"/>
            <w:rFonts w:ascii="Times New Roman" w:hAnsi="Times New Roman" w:cs="Times New Roman"/>
            <w:sz w:val="28"/>
            <w:szCs w:val="28"/>
          </w:rPr>
          <w:t>https://vk.com/duha.pacana</w:t>
        </w:r>
      </w:hyperlink>
      <w:r w:rsidRPr="007010FB">
        <w:rPr>
          <w:rFonts w:ascii="Times New Roman" w:hAnsi="Times New Roman" w:cs="Times New Roman"/>
          <w:sz w:val="28"/>
          <w:szCs w:val="28"/>
        </w:rPr>
        <w:t xml:space="preserve">, Хулиганы От души, для Хулиганов </w:t>
      </w:r>
      <w:hyperlink r:id="rId14" w:history="1">
        <w:r w:rsidRPr="007010FB">
          <w:rPr>
            <w:rStyle w:val="a8"/>
            <w:rFonts w:ascii="Times New Roman" w:hAnsi="Times New Roman" w:cs="Times New Roman"/>
            <w:sz w:val="28"/>
            <w:szCs w:val="28"/>
          </w:rPr>
          <w:t>https://vk.com/brohooligans</w:t>
        </w:r>
      </w:hyperlink>
      <w:r w:rsidRPr="007010FB">
        <w:rPr>
          <w:rFonts w:ascii="Times New Roman" w:hAnsi="Times New Roman" w:cs="Times New Roman"/>
          <w:sz w:val="28"/>
          <w:szCs w:val="28"/>
        </w:rPr>
        <w:t xml:space="preserve">, Тупые девки как я вас блин ненавижу </w:t>
      </w:r>
      <w:hyperlink r:id="rId15" w:history="1">
        <w:r w:rsidRPr="007010FB">
          <w:rPr>
            <w:rStyle w:val="a8"/>
            <w:rFonts w:ascii="Times New Roman" w:hAnsi="Times New Roman" w:cs="Times New Roman"/>
            <w:sz w:val="28"/>
            <w:szCs w:val="28"/>
          </w:rPr>
          <w:t>https://vk.com/club132806972</w:t>
        </w:r>
      </w:hyperlink>
      <w:r w:rsidRPr="007010FB">
        <w:rPr>
          <w:rFonts w:ascii="Times New Roman" w:hAnsi="Times New Roman" w:cs="Times New Roman"/>
          <w:sz w:val="28"/>
          <w:szCs w:val="28"/>
        </w:rPr>
        <w:t xml:space="preserve">  (группа изменила название 'ТÐ'/сменилась тематика </w:t>
      </w:r>
      <w:r w:rsidRPr="007010FB">
        <w:rPr>
          <w:rFonts w:ascii="Times New Roman" w:hAnsi="Times New Roman" w:cs="Times New Roman"/>
          <w:sz w:val="28"/>
          <w:szCs w:val="28"/>
        </w:rPr>
        <w:lastRenderedPageBreak/>
        <w:t>сообщества)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1C94">
        <w:rPr>
          <w:rFonts w:ascii="Times New Roman" w:hAnsi="Times New Roman" w:cs="Times New Roman"/>
          <w:sz w:val="28"/>
          <w:szCs w:val="28"/>
        </w:rPr>
        <w:t>Akula</w:t>
      </w:r>
      <w:proofErr w:type="spellEnd"/>
      <w:r w:rsidRPr="00E61C94">
        <w:rPr>
          <w:rFonts w:ascii="Times New Roman" w:hAnsi="Times New Roman" w:cs="Times New Roman"/>
          <w:sz w:val="28"/>
          <w:szCs w:val="28"/>
        </w:rPr>
        <w:t xml:space="preserve"> -качественный контент </w:t>
      </w:r>
      <w:hyperlink r:id="rId16" w:history="1">
        <w:r w:rsidRPr="00680A65">
          <w:rPr>
            <w:rStyle w:val="a8"/>
            <w:rFonts w:ascii="Times New Roman" w:hAnsi="Times New Roman" w:cs="Times New Roman"/>
            <w:sz w:val="28"/>
            <w:szCs w:val="28"/>
          </w:rPr>
          <w:t>https://vk.com/akula_77777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1C94">
        <w:rPr>
          <w:rFonts w:ascii="Times New Roman" w:hAnsi="Times New Roman" w:cs="Times New Roman"/>
          <w:sz w:val="28"/>
          <w:szCs w:val="28"/>
        </w:rPr>
        <w:t>Casual</w:t>
      </w:r>
      <w:proofErr w:type="spellEnd"/>
      <w:r w:rsidRPr="00E61C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C94">
        <w:rPr>
          <w:rFonts w:ascii="Times New Roman" w:hAnsi="Times New Roman" w:cs="Times New Roman"/>
          <w:sz w:val="28"/>
          <w:szCs w:val="28"/>
        </w:rPr>
        <w:t>Edits</w:t>
      </w:r>
      <w:proofErr w:type="spellEnd"/>
      <w:r w:rsidRPr="00E61C94">
        <w:rPr>
          <w:rFonts w:ascii="Times New Roman" w:hAnsi="Times New Roman" w:cs="Times New Roman"/>
          <w:sz w:val="28"/>
          <w:szCs w:val="28"/>
        </w:rPr>
        <w:t xml:space="preserve"> ( название группы изменилось на ULTRAGROUND) </w:t>
      </w:r>
      <w:hyperlink r:id="rId17" w:history="1">
        <w:r w:rsidRPr="00680A65">
          <w:rPr>
            <w:rStyle w:val="a8"/>
            <w:rFonts w:ascii="Times New Roman" w:hAnsi="Times New Roman" w:cs="Times New Roman"/>
            <w:sz w:val="28"/>
            <w:szCs w:val="28"/>
          </w:rPr>
          <w:t>https://vk.com/public124820042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0F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00B36" w:rsidRPr="00140E9D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E9D">
        <w:rPr>
          <w:rFonts w:ascii="Times New Roman" w:hAnsi="Times New Roman" w:cs="Times New Roman"/>
          <w:sz w:val="28"/>
          <w:szCs w:val="28"/>
        </w:rPr>
        <w:t xml:space="preserve">С целью обеспечения информационной безопасности школьников путем привития им навыков ответственного и безопасного поведения в современной информационно-телекоммуникационной среде были проведены уроки «Безопасность работы в Интернете». На </w:t>
      </w:r>
      <w:proofErr w:type="gramStart"/>
      <w:r w:rsidRPr="00140E9D">
        <w:rPr>
          <w:rFonts w:ascii="Times New Roman" w:hAnsi="Times New Roman" w:cs="Times New Roman"/>
          <w:sz w:val="28"/>
          <w:szCs w:val="28"/>
        </w:rPr>
        <w:t>уроке  учителя</w:t>
      </w:r>
      <w:proofErr w:type="gramEnd"/>
      <w:r w:rsidRPr="00140E9D">
        <w:rPr>
          <w:rFonts w:ascii="Times New Roman" w:hAnsi="Times New Roman" w:cs="Times New Roman"/>
          <w:sz w:val="28"/>
          <w:szCs w:val="28"/>
        </w:rPr>
        <w:t xml:space="preserve"> информатики рассказали о правилах работы в интернете и информировали детей   о службе Линия помощи «Дети Онлайн», с правилами пользования единого общероссийского номера телефона - 88002500015.</w:t>
      </w:r>
    </w:p>
    <w:p w:rsidR="00B00B36" w:rsidRPr="00140E9D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E9D">
        <w:rPr>
          <w:rFonts w:ascii="Times New Roman" w:hAnsi="Times New Roman" w:cs="Times New Roman"/>
          <w:sz w:val="28"/>
          <w:szCs w:val="28"/>
        </w:rPr>
        <w:t>Учащихся ознакомили:</w:t>
      </w:r>
    </w:p>
    <w:p w:rsidR="00B00B36" w:rsidRPr="00140E9D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E9D">
        <w:rPr>
          <w:rFonts w:ascii="Times New Roman" w:hAnsi="Times New Roman" w:cs="Times New Roman"/>
          <w:sz w:val="28"/>
          <w:szCs w:val="28"/>
        </w:rPr>
        <w:t>- с правилами ответственного и безопасного поведения в современной информационной среде;</w:t>
      </w:r>
    </w:p>
    <w:p w:rsidR="00B00B36" w:rsidRPr="00140E9D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E9D">
        <w:rPr>
          <w:rFonts w:ascii="Times New Roman" w:hAnsi="Times New Roman" w:cs="Times New Roman"/>
          <w:sz w:val="28"/>
          <w:szCs w:val="28"/>
        </w:rPr>
        <w:t>- с вредоносными программами;</w:t>
      </w:r>
    </w:p>
    <w:p w:rsidR="00B00B36" w:rsidRPr="00140E9D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E9D">
        <w:rPr>
          <w:rFonts w:ascii="Times New Roman" w:hAnsi="Times New Roman" w:cs="Times New Roman"/>
          <w:sz w:val="28"/>
          <w:szCs w:val="28"/>
        </w:rPr>
        <w:t>- со способами защиты от противоправных посягательств в сети Интернет;</w:t>
      </w:r>
    </w:p>
    <w:p w:rsidR="00B00B36" w:rsidRPr="00140E9D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E9D">
        <w:rPr>
          <w:rFonts w:ascii="Times New Roman" w:hAnsi="Times New Roman" w:cs="Times New Roman"/>
          <w:sz w:val="28"/>
          <w:szCs w:val="28"/>
        </w:rPr>
        <w:t>- как сделать более безопасным свое общение в сети Интернет;</w:t>
      </w:r>
    </w:p>
    <w:p w:rsidR="00B00B36" w:rsidRPr="00140E9D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E9D">
        <w:rPr>
          <w:rFonts w:ascii="Times New Roman" w:hAnsi="Times New Roman" w:cs="Times New Roman"/>
          <w:sz w:val="28"/>
          <w:szCs w:val="28"/>
        </w:rPr>
        <w:t>- как общаться в социальных сетях (сетевой этикет), избегать выкладывать в сеть компрометирующую информацию и т.д.</w:t>
      </w:r>
    </w:p>
    <w:p w:rsidR="00B00B36" w:rsidRPr="00140E9D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E9D">
        <w:rPr>
          <w:rFonts w:ascii="Times New Roman" w:hAnsi="Times New Roman" w:cs="Times New Roman"/>
          <w:sz w:val="28"/>
          <w:szCs w:val="28"/>
        </w:rPr>
        <w:t>Провели выставки рисунков младших школьников (2-4 классы) «Я ЗНАЮ», посвящённые защите персональных данных в Интернете. Цель - формирование у младших школьников чёткого представления о правилах работы с компьютером и поведения в сети Интернет.</w:t>
      </w:r>
    </w:p>
    <w:p w:rsidR="00B00B36" w:rsidRPr="00140E9D" w:rsidRDefault="00B00B36" w:rsidP="00B00B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E9D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gramStart"/>
      <w:r w:rsidRPr="00140E9D">
        <w:rPr>
          <w:rFonts w:ascii="Times New Roman" w:hAnsi="Times New Roman" w:cs="Times New Roman"/>
          <w:sz w:val="28"/>
          <w:szCs w:val="28"/>
        </w:rPr>
        <w:t>проведенной  разъяснительной</w:t>
      </w:r>
      <w:proofErr w:type="gramEnd"/>
      <w:r w:rsidRPr="00140E9D">
        <w:rPr>
          <w:rFonts w:ascii="Times New Roman" w:hAnsi="Times New Roman" w:cs="Times New Roman"/>
          <w:sz w:val="28"/>
          <w:szCs w:val="28"/>
        </w:rPr>
        <w:t xml:space="preserve"> работы с учащимися 7-11 классов учителями информатиками и классными руководителями о группах, которые не только несут негативную информацию, но и воздействуют  негативно психологически на личность, учащиеся вышли из данных групп.</w:t>
      </w:r>
    </w:p>
    <w:p w:rsidR="00B00B36" w:rsidRPr="007010FB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С родителями учащихся школ района ведется профилактическая работа, родители ознакомлены с информационным курсом по защите детей от распространения вредной для детей информации. 24 декабря 2020 г. и 25 марта 2021 года в формате ЗУМ-</w:t>
      </w:r>
      <w:proofErr w:type="gramStart"/>
      <w:r w:rsidRPr="007010FB">
        <w:rPr>
          <w:rFonts w:ascii="Times New Roman" w:hAnsi="Times New Roman" w:cs="Times New Roman"/>
          <w:sz w:val="28"/>
          <w:szCs w:val="28"/>
        </w:rPr>
        <w:t>конференции  проведено</w:t>
      </w:r>
      <w:proofErr w:type="gramEnd"/>
      <w:r w:rsidRPr="007010FB">
        <w:rPr>
          <w:rFonts w:ascii="Times New Roman" w:hAnsi="Times New Roman" w:cs="Times New Roman"/>
          <w:sz w:val="28"/>
          <w:szCs w:val="28"/>
        </w:rPr>
        <w:t xml:space="preserve"> заседание совета родительского комитета района, в который входят председатели родительских комитетов всех школ района. </w:t>
      </w:r>
      <w:r>
        <w:rPr>
          <w:rFonts w:ascii="Times New Roman" w:hAnsi="Times New Roman" w:cs="Times New Roman"/>
          <w:sz w:val="28"/>
          <w:szCs w:val="28"/>
        </w:rPr>
        <w:t xml:space="preserve">На собраниях </w:t>
      </w:r>
      <w:r w:rsidRPr="007010FB">
        <w:rPr>
          <w:rFonts w:ascii="Times New Roman" w:hAnsi="Times New Roman" w:cs="Times New Roman"/>
          <w:sz w:val="28"/>
          <w:szCs w:val="28"/>
        </w:rPr>
        <w:t>выступ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10FB">
        <w:rPr>
          <w:rFonts w:ascii="Times New Roman" w:hAnsi="Times New Roman" w:cs="Times New Roman"/>
          <w:sz w:val="28"/>
          <w:szCs w:val="28"/>
        </w:rPr>
        <w:t xml:space="preserve">ла муниципальный служащий по профилактике семейного неблагополучия и правонарушений среди несовершеннолетних 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Гайфуллина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Г.М.</w:t>
      </w:r>
      <w:r>
        <w:rPr>
          <w:rFonts w:ascii="Times New Roman" w:hAnsi="Times New Roman" w:cs="Times New Roman"/>
          <w:sz w:val="28"/>
          <w:szCs w:val="28"/>
        </w:rPr>
        <w:t xml:space="preserve">, подробно рассказала о правонарушениях подростков, правах и обязанностях детей и родителей, о наркотических веществах и запрещенных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контентах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00B36" w:rsidRPr="007010FB" w:rsidRDefault="00B00B36" w:rsidP="00B0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Так же в школах проводится профилактика обучающихся от интернет-зависимости,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информации.</w:t>
      </w:r>
    </w:p>
    <w:p w:rsidR="00B00B36" w:rsidRPr="007010FB" w:rsidRDefault="00B00B36" w:rsidP="00B0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Одним из направлений деятельности МБУ «Центр молодежных формирований по охране общественного порядка «Форпост» является профилактика терроризма и экстремизма.  Профилактика заключается во 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дисциплине, успеваемости, бесконфликтном поведении на улице, послушании в семье, положительном воздействии на ближайшее окружение из числа подростков. </w:t>
      </w:r>
      <w:r w:rsidRPr="007010FB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плану, в Центре форпост проводятся </w:t>
      </w:r>
      <w:proofErr w:type="spellStart"/>
      <w:r w:rsidRPr="007010FB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7010FB">
        <w:rPr>
          <w:rFonts w:ascii="Times New Roman" w:hAnsi="Times New Roman" w:cs="Times New Roman"/>
          <w:sz w:val="28"/>
          <w:szCs w:val="28"/>
        </w:rPr>
        <w:t xml:space="preserve"> рейды, организуются дискуссии, профилактические беседы, круглые столы, лекции, разъясняется информация о том, по каким признакам можно определить вовлеченность подростков в деструктивные группы, последствия вовлечения в данные группы.</w:t>
      </w:r>
      <w:r w:rsidRPr="007010FB">
        <w:rPr>
          <w:rFonts w:ascii="Times New Roman" w:hAnsi="Times New Roman" w:cs="Times New Roman"/>
          <w:sz w:val="28"/>
          <w:szCs w:val="28"/>
        </w:rPr>
        <w:tab/>
      </w:r>
    </w:p>
    <w:p w:rsidR="00B00B36" w:rsidRPr="007010FB" w:rsidRDefault="00B00B36" w:rsidP="00B0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>В каждом общеобразовательном учреждении на видном месте размещены номера детских телефонов доверия. Проводилась и продолжается работа по распространению буклетов и брошюр, посвященных раннему обнаружению признаков подростковых проблем, влиянию родительских установок на формирование личности ребенка и другим проблемам, предшествующим развитию деструктивного поведения несовершеннолетнего.</w:t>
      </w:r>
    </w:p>
    <w:p w:rsidR="00B00B36" w:rsidRPr="007A57BD" w:rsidRDefault="00B00B36" w:rsidP="00B0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10FB">
        <w:rPr>
          <w:rFonts w:ascii="Times New Roman" w:hAnsi="Times New Roman" w:cs="Times New Roman"/>
          <w:sz w:val="28"/>
          <w:szCs w:val="28"/>
        </w:rPr>
        <w:t xml:space="preserve">Среди комплексов мер особое внимание уделено задаче усиления воспитательной роли семьи. С целью выявления лучших практик родительских комитетов в воспитании школьников прекрасно зарекомендовал себя </w:t>
      </w:r>
      <w:r w:rsidRPr="007A57BD">
        <w:rPr>
          <w:rFonts w:ascii="Times New Roman" w:hAnsi="Times New Roman" w:cs="Times New Roman"/>
          <w:sz w:val="28"/>
          <w:szCs w:val="28"/>
        </w:rPr>
        <w:t xml:space="preserve">Республиканский конкурс родительских комитетов «Секреты дружного класса». В этом 2019-2020 учебном году в </w:t>
      </w:r>
      <w:proofErr w:type="gramStart"/>
      <w:r w:rsidRPr="007A57BD">
        <w:rPr>
          <w:rFonts w:ascii="Times New Roman" w:hAnsi="Times New Roman" w:cs="Times New Roman"/>
          <w:sz w:val="28"/>
          <w:szCs w:val="28"/>
        </w:rPr>
        <w:t>январе  2020</w:t>
      </w:r>
      <w:proofErr w:type="gramEnd"/>
      <w:r w:rsidRPr="007A57BD">
        <w:rPr>
          <w:rFonts w:ascii="Times New Roman" w:hAnsi="Times New Roman" w:cs="Times New Roman"/>
          <w:sz w:val="28"/>
          <w:szCs w:val="28"/>
        </w:rPr>
        <w:t xml:space="preserve"> г. в зональном этапе наш район представил коллектив родителей</w:t>
      </w:r>
      <w:r>
        <w:rPr>
          <w:rFonts w:ascii="Times New Roman" w:hAnsi="Times New Roman" w:cs="Times New Roman"/>
          <w:sz w:val="28"/>
          <w:szCs w:val="28"/>
        </w:rPr>
        <w:t xml:space="preserve"> МБОУ «Новотроицкой СОШ».</w:t>
      </w:r>
    </w:p>
    <w:p w:rsidR="00B00B36" w:rsidRPr="007A5272" w:rsidRDefault="00B00B36" w:rsidP="00B00B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учреждений образования организована с</w:t>
      </w:r>
      <w:r w:rsidRPr="007A5272">
        <w:rPr>
          <w:rFonts w:ascii="Times New Roman" w:hAnsi="Times New Roman" w:cs="Times New Roman"/>
          <w:sz w:val="28"/>
          <w:szCs w:val="28"/>
        </w:rPr>
        <w:t>овместн</w:t>
      </w:r>
      <w:r>
        <w:rPr>
          <w:rFonts w:ascii="Times New Roman" w:hAnsi="Times New Roman" w:cs="Times New Roman"/>
          <w:sz w:val="28"/>
          <w:szCs w:val="28"/>
        </w:rPr>
        <w:t>о с ОДН</w:t>
      </w:r>
      <w:r w:rsidRPr="007A5272">
        <w:rPr>
          <w:rFonts w:ascii="Times New Roman" w:hAnsi="Times New Roman" w:cs="Times New Roman"/>
          <w:sz w:val="28"/>
          <w:szCs w:val="28"/>
        </w:rPr>
        <w:t xml:space="preserve"> МВД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1"/>
        <w:gridCol w:w="4506"/>
        <w:gridCol w:w="1417"/>
        <w:gridCol w:w="1371"/>
        <w:gridCol w:w="1322"/>
        <w:gridCol w:w="1276"/>
      </w:tblGrid>
      <w:tr w:rsidR="00B00B36" w:rsidRPr="00AD35C6" w:rsidTr="00956FC4">
        <w:trPr>
          <w:trHeight w:val="431"/>
        </w:trPr>
        <w:tc>
          <w:tcPr>
            <w:tcW w:w="10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ШКОЛЫ Тукаевского муниципального района</w:t>
            </w:r>
          </w:p>
        </w:tc>
      </w:tr>
      <w:tr w:rsidR="00B00B36" w:rsidRPr="00AD35C6" w:rsidTr="00956FC4">
        <w:trPr>
          <w:trHeight w:val="208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учреждения</w:t>
            </w:r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Ахметханов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Ильнар Альбертович</w:t>
            </w:r>
            <w:r w:rsidRPr="00AD3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-капитан полиции, старший инспектор ОДН (8(939)105-25-25)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Хабибуллин Юлдуз 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Хамзатович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D3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капитан полиции, инспектор ОДН (8(960)058-75-90)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Закиева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Рашитовна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AD3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лейтенант полиции, инспектор ОДН (8(919)627-58-72)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Мустафина Ландыш Рашидовна </w:t>
            </w:r>
            <w:r w:rsidRPr="00AD3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лейтенант полиции, инспектор ОДН (8(927)043-36-89)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Бетькинская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Биюрганская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Бурдинская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Иштеряковская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Калмашская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Калмиинская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Князевская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"Комсомольская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Кузкеевская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Малошильнинская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Мелекесская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Мусабай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-Заводская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Нижнесуыксинская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"Новотроицкая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Семекеевская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п.Новый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"СОШ Круглое Поле"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Cтаро-Абдуловская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47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Шильнебашская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с углубленным изучением английского языка"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"Яна 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Булякская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Стародрюшевская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НОШ"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00B36" w:rsidRPr="00AD35C6" w:rsidTr="00956FC4">
        <w:trPr>
          <w:trHeight w:val="42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"</w:t>
            </w:r>
            <w:proofErr w:type="spellStart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Тлянче-Тамакская</w:t>
            </w:r>
            <w:proofErr w:type="spellEnd"/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школа-интернат для детей с ОВЗ"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00B36" w:rsidRPr="00AD35C6" w:rsidTr="00956FC4">
        <w:trPr>
          <w:trHeight w:val="315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0B36" w:rsidRPr="00AD35C6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35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B00B36" w:rsidRPr="0056711A" w:rsidRDefault="00B00B36" w:rsidP="00B0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служащий по профилактике семейного неблагополучия и правонарушений среди несовершеннолетних </w:t>
      </w:r>
      <w:proofErr w:type="spellStart"/>
      <w:r w:rsidRPr="00AD3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Гайфуллина</w:t>
      </w:r>
      <w:proofErr w:type="spellEnd"/>
      <w:r w:rsidRPr="00AD35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(8(937)618-96-97) закреплен за </w:t>
      </w:r>
      <w:proofErr w:type="spellStart"/>
      <w:r w:rsidRPr="0056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Бетькинской</w:t>
      </w:r>
      <w:proofErr w:type="spellEnd"/>
      <w:r w:rsidRPr="0056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Круглопольской</w:t>
      </w:r>
      <w:proofErr w:type="spellEnd"/>
      <w:r w:rsidRPr="0056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6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Биклянской</w:t>
      </w:r>
      <w:proofErr w:type="spellEnd"/>
      <w:r w:rsidRPr="0056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школами. Также работает с другими школами по необходимости. Начальник ОДН Диана </w:t>
      </w:r>
      <w:proofErr w:type="spellStart"/>
      <w:r w:rsidRPr="0056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Ринатовна</w:t>
      </w:r>
      <w:proofErr w:type="spellEnd"/>
      <w:r w:rsidRPr="0056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(8(937)297-69-49).</w:t>
      </w:r>
    </w:p>
    <w:p w:rsidR="00B00B36" w:rsidRPr="0056711A" w:rsidRDefault="00B00B36" w:rsidP="00B00B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района ежегодно принимают активное участие в конкурсе «Территория закона». В 2021 году результаты муниципального этапа республиканского конкурса «Территория закона»: 1 место - МБОУ «</w:t>
      </w:r>
      <w:proofErr w:type="spellStart"/>
      <w:r w:rsidRPr="0056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Калмашская</w:t>
      </w:r>
      <w:proofErr w:type="spellEnd"/>
      <w:r w:rsidRPr="0056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СОШ», 2 место - МБОУ «Новотроицкая СОШ», 3 место - МБОУ «</w:t>
      </w:r>
      <w:proofErr w:type="spellStart"/>
      <w:r w:rsidRPr="0056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Кузкеевская</w:t>
      </w:r>
      <w:proofErr w:type="spellEnd"/>
      <w:r w:rsidRPr="0056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СОШ».</w:t>
      </w:r>
    </w:p>
    <w:p w:rsidR="00B00B36" w:rsidRPr="0056711A" w:rsidRDefault="00B00B36" w:rsidP="00B00B36">
      <w:pPr>
        <w:spacing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00B36" w:rsidRPr="0056711A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671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Вовлечение несовершеннолетних состоящих на ВШУ, </w:t>
      </w:r>
      <w:proofErr w:type="gramStart"/>
      <w:r w:rsidRPr="005671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ОДН  и</w:t>
      </w:r>
      <w:proofErr w:type="gramEnd"/>
      <w:r w:rsidRPr="005671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профилактическом учете КДН и ЗП в общественную, спортивную и культурную деятельность - важнейшее средство профилактики.</w:t>
      </w:r>
    </w:p>
    <w:p w:rsidR="00B00B36" w:rsidRPr="0056711A" w:rsidRDefault="00B00B36" w:rsidP="00B00B36">
      <w:pPr>
        <w:tabs>
          <w:tab w:val="left" w:pos="-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711A">
        <w:rPr>
          <w:rFonts w:ascii="Times New Roman" w:hAnsi="Times New Roman" w:cs="Times New Roman"/>
          <w:sz w:val="28"/>
          <w:szCs w:val="28"/>
        </w:rPr>
        <w:t>За 12 месяцев 2020 года выявлено и поставлено на профилактический учет ОДН 44 несовершеннолетних (АППГ- 46) из них 23 несовершеннолетних учатся в школах Тукаевского РТ.</w:t>
      </w:r>
    </w:p>
    <w:p w:rsidR="00B00B36" w:rsidRPr="0056711A" w:rsidRDefault="00B00B36" w:rsidP="00B00B36">
      <w:pPr>
        <w:jc w:val="both"/>
        <w:rPr>
          <w:rFonts w:ascii="Times New Roman" w:hAnsi="Times New Roman" w:cs="Times New Roman"/>
          <w:sz w:val="28"/>
          <w:szCs w:val="28"/>
        </w:rPr>
      </w:pPr>
      <w:r w:rsidRPr="0056711A">
        <w:rPr>
          <w:rFonts w:ascii="Times New Roman" w:hAnsi="Times New Roman" w:cs="Times New Roman"/>
          <w:sz w:val="28"/>
          <w:szCs w:val="28"/>
        </w:rPr>
        <w:t xml:space="preserve">       По состоянию на 1.04.2021 года на профилактическом учете ОДН состоит 18 несовершеннолетних правонарушителей и 69 неблагополучных родителей,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56711A">
        <w:rPr>
          <w:rFonts w:ascii="Times New Roman" w:hAnsi="Times New Roman" w:cs="Times New Roman"/>
          <w:sz w:val="28"/>
          <w:szCs w:val="28"/>
        </w:rPr>
        <w:t>них 12 обучаются в школах Тукаевского муниципального района.</w:t>
      </w:r>
    </w:p>
    <w:p w:rsidR="00B00B36" w:rsidRPr="0056711A" w:rsidRDefault="00B00B36" w:rsidP="00B00B36">
      <w:pPr>
        <w:jc w:val="both"/>
        <w:rPr>
          <w:rFonts w:ascii="Times New Roman" w:hAnsi="Times New Roman" w:cs="Times New Roman"/>
          <w:sz w:val="28"/>
          <w:szCs w:val="28"/>
        </w:rPr>
      </w:pPr>
      <w:r w:rsidRPr="0056711A">
        <w:rPr>
          <w:rFonts w:ascii="Times New Roman" w:hAnsi="Times New Roman" w:cs="Times New Roman"/>
          <w:sz w:val="28"/>
          <w:szCs w:val="28"/>
        </w:rPr>
        <w:t>По следующим статьям: порча имущества, побои, распитие спиртных напитков, нахождение в состоянии опьянения, невыполнение правил поведения при чрезвычайной ситуации или угрозе ее возникновения, кража.</w:t>
      </w:r>
    </w:p>
    <w:tbl>
      <w:tblPr>
        <w:tblW w:w="965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579"/>
        <w:gridCol w:w="1276"/>
        <w:gridCol w:w="851"/>
        <w:gridCol w:w="2126"/>
        <w:gridCol w:w="2313"/>
        <w:gridCol w:w="2506"/>
      </w:tblGrid>
      <w:tr w:rsidR="00B00B36" w:rsidRPr="00B20534" w:rsidTr="00956FC4">
        <w:trPr>
          <w:trHeight w:val="33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617/5960 </w:t>
            </w:r>
          </w:p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10.08.20220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ч.1 </w:t>
            </w:r>
            <w:proofErr w:type="spellStart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Немых Данил Алексеевич, 28.10.2006 г.р.</w:t>
            </w:r>
            <w:proofErr w:type="gramStart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прож</w:t>
            </w:r>
            <w:proofErr w:type="spellEnd"/>
            <w:proofErr w:type="gramEnd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д.Ст.Дрюш</w:t>
            </w:r>
            <w:proofErr w:type="spellEnd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, уч-ся Тл-</w:t>
            </w:r>
            <w:proofErr w:type="spellStart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Тамакской</w:t>
            </w:r>
            <w:proofErr w:type="spellEnd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 интернат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11.07.2020 около 20 часов 55 </w:t>
            </w:r>
            <w:proofErr w:type="gramStart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минут  около</w:t>
            </w:r>
            <w:proofErr w:type="gramEnd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своего дома увидел автомобиль "Лада Гранта" залез на машину и прыгал на </w:t>
            </w:r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крыше, ущерб 12659 рублей.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 состоянию здоровья не подходит направлению в ЦВСНП</w:t>
            </w:r>
          </w:p>
        </w:tc>
      </w:tr>
      <w:tr w:rsidR="00B00B36" w:rsidRPr="00B20534" w:rsidTr="00956FC4">
        <w:trPr>
          <w:trHeight w:val="255"/>
        </w:trPr>
        <w:tc>
          <w:tcPr>
            <w:tcW w:w="5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859/9790 </w:t>
            </w:r>
          </w:p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03.11.2020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ч.2 ст. 158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Васин Данил Вячеславович, 09.01.2008 г.р., Новотроицкая СОШ, 6 класс</w:t>
            </w:r>
          </w:p>
        </w:tc>
        <w:tc>
          <w:tcPr>
            <w:tcW w:w="23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27.10.2020в </w:t>
            </w:r>
            <w:proofErr w:type="spellStart"/>
            <w:proofErr w:type="gramStart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с.Новотроицк</w:t>
            </w:r>
            <w:proofErr w:type="spellEnd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совершили</w:t>
            </w:r>
            <w:proofErr w:type="gramEnd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кражу 8000 рублей из автомашины</w:t>
            </w:r>
          </w:p>
        </w:tc>
        <w:tc>
          <w:tcPr>
            <w:tcW w:w="25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Поставлены на профилактический учет ОДН, обсуждены на КДН и ЗП</w:t>
            </w:r>
          </w:p>
        </w:tc>
      </w:tr>
      <w:tr w:rsidR="00B00B36" w:rsidRPr="00B20534" w:rsidTr="00956FC4">
        <w:trPr>
          <w:trHeight w:val="255"/>
        </w:trPr>
        <w:tc>
          <w:tcPr>
            <w:tcW w:w="5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36" w:rsidRPr="00B20534" w:rsidRDefault="00B00B36" w:rsidP="00956F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36" w:rsidRPr="00B20534" w:rsidRDefault="00B00B36" w:rsidP="00956F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36" w:rsidRPr="00B20534" w:rsidRDefault="00B00B36" w:rsidP="00956F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B20534" w:rsidRDefault="00B00B36" w:rsidP="00956FC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Мухаметдинов</w:t>
            </w:r>
            <w:proofErr w:type="spellEnd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Тимур </w:t>
            </w:r>
            <w:proofErr w:type="spellStart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  <w:r w:rsidRPr="00B20534">
              <w:rPr>
                <w:rFonts w:ascii="Times New Roman" w:eastAsia="Times New Roman" w:hAnsi="Times New Roman" w:cs="Times New Roman"/>
                <w:sz w:val="28"/>
                <w:szCs w:val="28"/>
              </w:rPr>
              <w:t>, 01.06.2009 г.р., Новотроицкая СОШ, 5 класс</w:t>
            </w:r>
          </w:p>
        </w:tc>
        <w:tc>
          <w:tcPr>
            <w:tcW w:w="23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36" w:rsidRPr="00B20534" w:rsidRDefault="00B00B36" w:rsidP="00956F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36" w:rsidRPr="00B20534" w:rsidRDefault="00B00B36" w:rsidP="00956F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00B36" w:rsidRPr="0056711A" w:rsidRDefault="00B00B36" w:rsidP="00B00B3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00B36" w:rsidRPr="0056711A" w:rsidRDefault="00B00B36" w:rsidP="00B00B3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767" w:type="dxa"/>
        <w:tblLook w:val="04A0" w:firstRow="1" w:lastRow="0" w:firstColumn="1" w:lastColumn="0" w:noHBand="0" w:noVBand="1"/>
      </w:tblPr>
      <w:tblGrid>
        <w:gridCol w:w="793"/>
        <w:gridCol w:w="4082"/>
        <w:gridCol w:w="1584"/>
        <w:gridCol w:w="3308"/>
      </w:tblGrid>
      <w:tr w:rsidR="00B00B36" w:rsidRPr="0056711A" w:rsidTr="00956FC4">
        <w:trPr>
          <w:trHeight w:val="144"/>
        </w:trPr>
        <w:tc>
          <w:tcPr>
            <w:tcW w:w="793" w:type="dxa"/>
          </w:tcPr>
          <w:p w:rsidR="00B00B36" w:rsidRPr="0056711A" w:rsidRDefault="00B00B36" w:rsidP="00956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Ф.И.О., дата рождения, м/ж</w:t>
            </w:r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Дата нарушения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proofErr w:type="gram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КоАП  РФ</w:t>
            </w:r>
            <w:proofErr w:type="gramEnd"/>
          </w:p>
        </w:tc>
      </w:tr>
      <w:tr w:rsidR="00B00B36" w:rsidRPr="0056711A" w:rsidTr="00956FC4">
        <w:trPr>
          <w:trHeight w:val="144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Бесценный Богдан Романович, 22.01.2003 г.р.,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п.Татарстан</w:t>
            </w:r>
            <w:proofErr w:type="spellEnd"/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14.02.2020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7.17 КоАП РФ</w:t>
            </w:r>
          </w:p>
        </w:tc>
      </w:tr>
      <w:tr w:rsidR="00B00B36" w:rsidRPr="0056711A" w:rsidTr="00956FC4">
        <w:trPr>
          <w:trHeight w:val="144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Лилия Михайловна, 10.07.2003 г.р.,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п.Круглое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Поле</w:t>
            </w:r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06.03.2020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ч.1 ст. 20.20 КоАП РФ</w:t>
            </w:r>
          </w:p>
        </w:tc>
      </w:tr>
      <w:tr w:rsidR="00B00B36" w:rsidRPr="0056711A" w:rsidTr="00956FC4">
        <w:trPr>
          <w:trHeight w:val="144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Елизавета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18.01.2003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г.р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п.Круглое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Поле</w:t>
            </w:r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06.03.2020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ч.1 ст. 20.20 КоАП РФ</w:t>
            </w:r>
          </w:p>
        </w:tc>
      </w:tr>
      <w:tr w:rsidR="00B00B36" w:rsidRPr="0056711A" w:rsidTr="00956FC4">
        <w:trPr>
          <w:trHeight w:val="144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Коханова Алина Сергеевна, 03.09.2003 г.р.,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п.Круглое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Поле</w:t>
            </w:r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06.03.2020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ч.1 ст. 20.20 КоАП РФ</w:t>
            </w:r>
          </w:p>
        </w:tc>
      </w:tr>
      <w:tr w:rsidR="00B00B36" w:rsidRPr="0056711A" w:rsidTr="00956FC4">
        <w:trPr>
          <w:trHeight w:val="645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Махаев Расул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Асхадович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16.10.2003 г.р.,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п.Татарстан</w:t>
            </w:r>
            <w:proofErr w:type="spellEnd"/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ч. 1 ст. 20.6.1 КоАП РФ</w:t>
            </w:r>
          </w:p>
        </w:tc>
      </w:tr>
      <w:tr w:rsidR="00B00B36" w:rsidRPr="0056711A" w:rsidTr="00956FC4">
        <w:trPr>
          <w:trHeight w:val="630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Салахов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Равильевич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18.03.2003 г.р.,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с.Мелекес</w:t>
            </w:r>
            <w:proofErr w:type="spellEnd"/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20.05.2020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ч. 1 ст. 20.6.1 КоАП РФ</w:t>
            </w:r>
          </w:p>
        </w:tc>
      </w:tr>
      <w:tr w:rsidR="00B00B36" w:rsidRPr="0056711A" w:rsidTr="00956FC4">
        <w:trPr>
          <w:trHeight w:val="630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Муртазин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Динар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Ришатович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05.05.2004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г.р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д.с.Н.Суык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-Су</w:t>
            </w:r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26.05.2020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ч. 1 ст. 20.6.1 КоАП РФ</w:t>
            </w:r>
          </w:p>
        </w:tc>
      </w:tr>
      <w:tr w:rsidR="00B00B36" w:rsidRPr="0056711A" w:rsidTr="00956FC4">
        <w:trPr>
          <w:trHeight w:val="960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Ермолаева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Дмитриевна, 12.04.2004 г.р.,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с.Н.Суык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-Су</w:t>
            </w:r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27.05.2020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ч. 1 ст. 20.6.1 КоАП РФ</w:t>
            </w:r>
          </w:p>
        </w:tc>
      </w:tr>
      <w:tr w:rsidR="00B00B36" w:rsidRPr="0056711A" w:rsidTr="00956FC4">
        <w:trPr>
          <w:trHeight w:val="960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Салахетдинов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Данил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Динарович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19.12.2003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г.р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прож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д.Ст.Ерыклы</w:t>
            </w:r>
            <w:proofErr w:type="spellEnd"/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13.10.2020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ч. 1 ст. 20.6.1 КоАП РФ</w:t>
            </w:r>
          </w:p>
        </w:tc>
      </w:tr>
      <w:tr w:rsidR="00B00B36" w:rsidRPr="0056711A" w:rsidTr="00956FC4">
        <w:trPr>
          <w:trHeight w:val="960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Набиуллин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Венерович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09.06.2004 г.р.,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прож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Кр.Поле</w:t>
            </w:r>
            <w:proofErr w:type="spellEnd"/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29.10.2020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ч. 1 ст. 20.6.1 КоАП РФ</w:t>
            </w:r>
          </w:p>
        </w:tc>
      </w:tr>
      <w:tr w:rsidR="00B00B36" w:rsidRPr="0056711A" w:rsidTr="00956FC4">
        <w:trPr>
          <w:trHeight w:val="960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Айзат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Азатович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13.01.2004,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прож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Ст.Ерыклы</w:t>
            </w:r>
            <w:proofErr w:type="spellEnd"/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28.10.2020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ч. 1 ст. 20.6.1 КоАП РФ</w:t>
            </w:r>
          </w:p>
        </w:tc>
      </w:tr>
      <w:tr w:rsidR="00B00B36" w:rsidRPr="0056711A" w:rsidTr="00956FC4">
        <w:trPr>
          <w:trHeight w:val="960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 Андрей Игоревич, 11.06.2004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г.р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прож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Бетьки</w:t>
            </w:r>
            <w:proofErr w:type="spellEnd"/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18.11.2020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ч. 1 ст. 20.6.1 КоАП РФ</w:t>
            </w:r>
          </w:p>
        </w:tc>
      </w:tr>
      <w:tr w:rsidR="00B00B36" w:rsidRPr="0056711A" w:rsidTr="00956FC4">
        <w:trPr>
          <w:trHeight w:val="960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Абражеев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  Данил   </w:t>
            </w:r>
            <w:proofErr w:type="spellStart"/>
            <w:proofErr w:type="gram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Александ-рович</w:t>
            </w:r>
            <w:proofErr w:type="spellEnd"/>
            <w:proofErr w:type="gram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01.05.2003г.р., проживает: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п.Сос.Бор</w:t>
            </w:r>
            <w:proofErr w:type="spellEnd"/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18.12.2020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ч. 1 ст. 20.6.1 КоАП РФ</w:t>
            </w:r>
          </w:p>
        </w:tc>
      </w:tr>
      <w:tr w:rsidR="00B00B36" w:rsidRPr="0056711A" w:rsidTr="00956FC4">
        <w:trPr>
          <w:trHeight w:val="960"/>
        </w:trPr>
        <w:tc>
          <w:tcPr>
            <w:tcW w:w="793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8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Захаров Денис Андреевич, 05.06.2004 г.р.,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прож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п.Новый</w:t>
            </w:r>
            <w:proofErr w:type="spellEnd"/>
          </w:p>
        </w:tc>
        <w:tc>
          <w:tcPr>
            <w:tcW w:w="1584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28.12.2020</w:t>
            </w:r>
          </w:p>
        </w:tc>
        <w:tc>
          <w:tcPr>
            <w:tcW w:w="3308" w:type="dxa"/>
          </w:tcPr>
          <w:p w:rsidR="00B00B36" w:rsidRPr="0056711A" w:rsidRDefault="00B00B36" w:rsidP="00956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ч. 1 ст. 20.6.1 КоАП РФ</w:t>
            </w:r>
          </w:p>
        </w:tc>
      </w:tr>
    </w:tbl>
    <w:p w:rsidR="00B00B36" w:rsidRPr="0056711A" w:rsidRDefault="00B00B36" w:rsidP="00B00B36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77"/>
        <w:gridCol w:w="4000"/>
        <w:gridCol w:w="1552"/>
        <w:gridCol w:w="3242"/>
      </w:tblGrid>
      <w:tr w:rsidR="00B00B36" w:rsidRPr="0056711A" w:rsidTr="00956FC4">
        <w:tc>
          <w:tcPr>
            <w:tcW w:w="777" w:type="dxa"/>
          </w:tcPr>
          <w:p w:rsidR="00B00B36" w:rsidRPr="0056711A" w:rsidRDefault="00B00B36" w:rsidP="00956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00" w:type="dxa"/>
          </w:tcPr>
          <w:p w:rsidR="00B00B36" w:rsidRPr="0056711A" w:rsidRDefault="00B00B36" w:rsidP="00956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Ф.И.О., дата рождения, м/ж</w:t>
            </w:r>
          </w:p>
        </w:tc>
        <w:tc>
          <w:tcPr>
            <w:tcW w:w="1552" w:type="dxa"/>
          </w:tcPr>
          <w:p w:rsidR="00B00B36" w:rsidRPr="0056711A" w:rsidRDefault="00B00B36" w:rsidP="00956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Дата нарушения</w:t>
            </w:r>
          </w:p>
        </w:tc>
        <w:tc>
          <w:tcPr>
            <w:tcW w:w="3242" w:type="dxa"/>
          </w:tcPr>
          <w:p w:rsidR="00B00B36" w:rsidRPr="0056711A" w:rsidRDefault="00B00B36" w:rsidP="00956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proofErr w:type="gram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КоАП  РФ</w:t>
            </w:r>
            <w:proofErr w:type="gramEnd"/>
          </w:p>
        </w:tc>
      </w:tr>
      <w:tr w:rsidR="00B00B36" w:rsidRPr="0056711A" w:rsidTr="00956FC4">
        <w:tc>
          <w:tcPr>
            <w:tcW w:w="777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00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Станислав Александрович, 02.02.2007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г.р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п.Сосновый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Бор</w:t>
            </w:r>
          </w:p>
        </w:tc>
        <w:tc>
          <w:tcPr>
            <w:tcW w:w="155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24.01.2020</w:t>
            </w:r>
          </w:p>
        </w:tc>
        <w:tc>
          <w:tcPr>
            <w:tcW w:w="324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ст. 20.22 КоАП РФ</w:t>
            </w:r>
          </w:p>
        </w:tc>
      </w:tr>
      <w:tr w:rsidR="00B00B36" w:rsidRPr="0056711A" w:rsidTr="00956FC4">
        <w:tc>
          <w:tcPr>
            <w:tcW w:w="777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00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 </w:t>
            </w:r>
            <w:proofErr w:type="gram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Альберт 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  <w:proofErr w:type="gram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07.06.2005 г.р.,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п.Татарстан</w:t>
            </w:r>
            <w:proofErr w:type="spellEnd"/>
          </w:p>
        </w:tc>
        <w:tc>
          <w:tcPr>
            <w:tcW w:w="155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24.01.2020</w:t>
            </w:r>
          </w:p>
        </w:tc>
        <w:tc>
          <w:tcPr>
            <w:tcW w:w="324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ст. 20.22 КоАП РФ</w:t>
            </w:r>
          </w:p>
        </w:tc>
      </w:tr>
      <w:tr w:rsidR="00B00B36" w:rsidRPr="0056711A" w:rsidTr="00956FC4">
        <w:tc>
          <w:tcPr>
            <w:tcW w:w="777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00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Кравченко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Лилиана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Владимировна, 04.05.2005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г.р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п.Круглое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Поле</w:t>
            </w:r>
          </w:p>
        </w:tc>
        <w:tc>
          <w:tcPr>
            <w:tcW w:w="155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06.03.2020</w:t>
            </w:r>
          </w:p>
        </w:tc>
        <w:tc>
          <w:tcPr>
            <w:tcW w:w="324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ст. 20.22 КоАП РФ</w:t>
            </w:r>
          </w:p>
        </w:tc>
      </w:tr>
      <w:tr w:rsidR="00B00B36" w:rsidRPr="0056711A" w:rsidTr="00956FC4">
        <w:tc>
          <w:tcPr>
            <w:tcW w:w="777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00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Галяветдинова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</w:t>
            </w:r>
            <w:proofErr w:type="gram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Вадимовна,23.02.2005г.р</w:t>
            </w:r>
            <w:proofErr w:type="gram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п.Круглое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Поле</w:t>
            </w:r>
          </w:p>
        </w:tc>
        <w:tc>
          <w:tcPr>
            <w:tcW w:w="155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11.03.2020</w:t>
            </w:r>
          </w:p>
        </w:tc>
        <w:tc>
          <w:tcPr>
            <w:tcW w:w="324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ст. 20.22 КоАП РФ</w:t>
            </w:r>
          </w:p>
        </w:tc>
      </w:tr>
      <w:tr w:rsidR="00B00B36" w:rsidRPr="0056711A" w:rsidTr="00956FC4">
        <w:tc>
          <w:tcPr>
            <w:tcW w:w="777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000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Ломова Елизавета Андреевна, 28.11.2006 г.р.,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п.Круглое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Поле</w:t>
            </w:r>
          </w:p>
        </w:tc>
        <w:tc>
          <w:tcPr>
            <w:tcW w:w="155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11.03.2020</w:t>
            </w:r>
          </w:p>
        </w:tc>
        <w:tc>
          <w:tcPr>
            <w:tcW w:w="324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ст. 20.22 КоАП РФ</w:t>
            </w:r>
          </w:p>
        </w:tc>
      </w:tr>
      <w:tr w:rsidR="00B00B36" w:rsidRPr="0056711A" w:rsidTr="00956FC4">
        <w:tc>
          <w:tcPr>
            <w:tcW w:w="777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00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Манасерян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Гильманшина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) Яна Владимировна, 04.01. 2005 г.р.,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п.Круглое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Поле</w:t>
            </w:r>
          </w:p>
        </w:tc>
        <w:tc>
          <w:tcPr>
            <w:tcW w:w="155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19.03.2020</w:t>
            </w:r>
          </w:p>
        </w:tc>
        <w:tc>
          <w:tcPr>
            <w:tcW w:w="324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ст. 20.22 КоАП РФ</w:t>
            </w:r>
          </w:p>
        </w:tc>
      </w:tr>
      <w:tr w:rsidR="00B00B36" w:rsidRPr="0056711A" w:rsidTr="00956FC4">
        <w:tc>
          <w:tcPr>
            <w:tcW w:w="777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00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Салават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30.09.2006,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д.Ст.Абдулово</w:t>
            </w:r>
            <w:proofErr w:type="spellEnd"/>
          </w:p>
        </w:tc>
        <w:tc>
          <w:tcPr>
            <w:tcW w:w="155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30.03.2020</w:t>
            </w:r>
          </w:p>
        </w:tc>
        <w:tc>
          <w:tcPr>
            <w:tcW w:w="324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ст. 20.22 КоАП РФ</w:t>
            </w:r>
          </w:p>
        </w:tc>
      </w:tr>
    </w:tbl>
    <w:p w:rsidR="00B00B36" w:rsidRPr="0056711A" w:rsidRDefault="00B00B36" w:rsidP="00B00B36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6711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B00B36" w:rsidRPr="0056711A" w:rsidRDefault="00B00B36" w:rsidP="00B00B36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77"/>
        <w:gridCol w:w="4000"/>
        <w:gridCol w:w="1552"/>
        <w:gridCol w:w="3242"/>
      </w:tblGrid>
      <w:tr w:rsidR="00B00B36" w:rsidRPr="0056711A" w:rsidTr="00956FC4">
        <w:tc>
          <w:tcPr>
            <w:tcW w:w="777" w:type="dxa"/>
          </w:tcPr>
          <w:p w:rsidR="00B00B36" w:rsidRPr="0056711A" w:rsidRDefault="00B00B36" w:rsidP="00956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00" w:type="dxa"/>
          </w:tcPr>
          <w:p w:rsidR="00B00B36" w:rsidRPr="0056711A" w:rsidRDefault="00B00B36" w:rsidP="00956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Ф.И.О., дата рождения, м/ж</w:t>
            </w:r>
          </w:p>
        </w:tc>
        <w:tc>
          <w:tcPr>
            <w:tcW w:w="1552" w:type="dxa"/>
          </w:tcPr>
          <w:p w:rsidR="00B00B36" w:rsidRPr="0056711A" w:rsidRDefault="00B00B36" w:rsidP="00956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Дата нарушения</w:t>
            </w:r>
          </w:p>
        </w:tc>
        <w:tc>
          <w:tcPr>
            <w:tcW w:w="3242" w:type="dxa"/>
          </w:tcPr>
          <w:p w:rsidR="00B00B36" w:rsidRPr="0056711A" w:rsidRDefault="00B00B36" w:rsidP="00956F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proofErr w:type="gram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КоАП  РФ</w:t>
            </w:r>
            <w:proofErr w:type="gramEnd"/>
          </w:p>
        </w:tc>
      </w:tr>
      <w:tr w:rsidR="00B00B36" w:rsidRPr="0056711A" w:rsidTr="00956FC4">
        <w:tc>
          <w:tcPr>
            <w:tcW w:w="777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00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Хаматов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Даниль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Ильсурович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02.01.2004 г.р.,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п.Татарстан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ул.Мало</w:t>
            </w:r>
            <w:proofErr w:type="spellEnd"/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-Садовая, д.6, кВ.1</w:t>
            </w:r>
          </w:p>
        </w:tc>
        <w:tc>
          <w:tcPr>
            <w:tcW w:w="155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18.01.2021</w:t>
            </w:r>
          </w:p>
        </w:tc>
        <w:tc>
          <w:tcPr>
            <w:tcW w:w="3242" w:type="dxa"/>
          </w:tcPr>
          <w:p w:rsidR="00B00B36" w:rsidRPr="0056711A" w:rsidRDefault="00B00B36" w:rsidP="00956F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711A">
              <w:rPr>
                <w:rFonts w:ascii="Times New Roman" w:hAnsi="Times New Roman" w:cs="Times New Roman"/>
                <w:sz w:val="28"/>
                <w:szCs w:val="28"/>
              </w:rPr>
              <w:t>ст. 6.1.1. КоАП РФ (Побои)</w:t>
            </w:r>
          </w:p>
        </w:tc>
      </w:tr>
    </w:tbl>
    <w:p w:rsidR="00B00B36" w:rsidRPr="0056711A" w:rsidRDefault="00B00B36" w:rsidP="00B00B36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711A">
        <w:rPr>
          <w:rFonts w:ascii="Times New Roman" w:hAnsi="Times New Roman" w:cs="Times New Roman"/>
          <w:sz w:val="28"/>
          <w:szCs w:val="28"/>
        </w:rPr>
        <w:tab/>
        <w:t>Информация о занятости несовершеннолетних, стоящих на учете в ОДН.</w:t>
      </w:r>
    </w:p>
    <w:p w:rsidR="00B00B36" w:rsidRPr="0056711A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671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Вовлечение несовершеннолетних состоящих на </w:t>
      </w:r>
      <w:proofErr w:type="gramStart"/>
      <w:r w:rsidRPr="005671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ВШУ,ОДН</w:t>
      </w:r>
      <w:proofErr w:type="gramEnd"/>
      <w:r w:rsidRPr="005671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и профилактическом учете КДН и ЗП в общественную, спортивную и культурную деятельность - важнейшее средство профилактики.</w:t>
      </w:r>
    </w:p>
    <w:p w:rsidR="00B00B36" w:rsidRPr="0056711A" w:rsidRDefault="00B00B36" w:rsidP="00B00B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11A">
        <w:rPr>
          <w:rFonts w:ascii="Times New Roman" w:hAnsi="Times New Roman" w:cs="Times New Roman"/>
          <w:sz w:val="28"/>
          <w:szCs w:val="28"/>
        </w:rPr>
        <w:t xml:space="preserve">На основании информации отдела МВД России по </w:t>
      </w:r>
      <w:proofErr w:type="spellStart"/>
      <w:r w:rsidRPr="0056711A">
        <w:rPr>
          <w:rFonts w:ascii="Times New Roman" w:hAnsi="Times New Roman" w:cs="Times New Roman"/>
          <w:sz w:val="28"/>
          <w:szCs w:val="28"/>
        </w:rPr>
        <w:t>Тукаевскому</w:t>
      </w:r>
      <w:proofErr w:type="spellEnd"/>
      <w:r w:rsidRPr="0056711A">
        <w:rPr>
          <w:rFonts w:ascii="Times New Roman" w:hAnsi="Times New Roman" w:cs="Times New Roman"/>
          <w:sz w:val="28"/>
          <w:szCs w:val="28"/>
        </w:rPr>
        <w:t xml:space="preserve"> району на 31.03.2021 г. всего на учете состоят 12 несовершеннолетних.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2295"/>
        <w:gridCol w:w="1277"/>
        <w:gridCol w:w="1460"/>
        <w:gridCol w:w="847"/>
        <w:gridCol w:w="1420"/>
        <w:gridCol w:w="2651"/>
      </w:tblGrid>
      <w:tr w:rsidR="00B00B36" w:rsidRPr="00E034D2" w:rsidTr="00956FC4">
        <w:trPr>
          <w:trHeight w:val="476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 подростка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gram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рождения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проживания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</w:t>
            </w:r>
            <w:proofErr w:type="gram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учебы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постановки на учет/снятие</w:t>
            </w:r>
          </w:p>
        </w:tc>
        <w:tc>
          <w:tcPr>
            <w:tcW w:w="2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Занятость</w:t>
            </w:r>
          </w:p>
        </w:tc>
      </w:tr>
      <w:tr w:rsidR="00B00B36" w:rsidRPr="00E034D2" w:rsidTr="00956FC4">
        <w:trPr>
          <w:trHeight w:val="476"/>
          <w:jc w:val="center"/>
        </w:trPr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0B36" w:rsidRPr="00E034D2" w:rsidTr="00956FC4">
        <w:trPr>
          <w:trHeight w:val="4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Камалов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Рамиль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Русланович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16.08.2005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Н.Суык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-Су, ул. </w:t>
            </w:r>
            <w:proofErr w:type="gram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Заречная,д.</w:t>
            </w:r>
            <w:proofErr w:type="gram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21.10.2020        21.04.2021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ДЮСШ «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Корэш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0B36" w:rsidRPr="00E034D2" w:rsidTr="00956FC4">
        <w:trPr>
          <w:trHeight w:val="4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Мухаметдинов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Новотроицк, ул.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Челнинская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04.11.2020       04.05.2021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ДЮСШ «Теннис»</w:t>
            </w:r>
          </w:p>
        </w:tc>
      </w:tr>
      <w:tr w:rsidR="00B00B36" w:rsidRPr="00E034D2" w:rsidTr="00956FC4">
        <w:trPr>
          <w:trHeight w:val="4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Лещина Ярослав Юрьевич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11.08.2005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Новый,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ул.Зиятдинова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д.35, кв.7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02.12.2020      02.06.2021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ЦВР «Экскурсовод»</w:t>
            </w:r>
          </w:p>
        </w:tc>
      </w:tr>
      <w:tr w:rsidR="00B00B36" w:rsidRPr="00E034D2" w:rsidTr="00956FC4">
        <w:trPr>
          <w:trHeight w:val="4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Гильмуллин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Эмиль Анатольевич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18.04.2005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Новый, ул. </w:t>
            </w:r>
            <w:proofErr w:type="gram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Гайнуллина,д.</w:t>
            </w:r>
            <w:proofErr w:type="gram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 кв.16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02.12.2020    02.06.2021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 «Тайна русского языка»</w:t>
            </w:r>
          </w:p>
        </w:tc>
      </w:tr>
      <w:tr w:rsidR="00B00B36" w:rsidRPr="00E034D2" w:rsidTr="00956FC4">
        <w:trPr>
          <w:trHeight w:val="4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12.02.2013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п.Новый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, д.31, кв.8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03.12.2020    03.06.2021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 «Тайны русского языка»</w:t>
            </w:r>
          </w:p>
        </w:tc>
      </w:tr>
      <w:tr w:rsidR="00B00B36" w:rsidRPr="00E034D2" w:rsidTr="00956FC4">
        <w:trPr>
          <w:trHeight w:val="4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Абдрахманов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Рамзан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08.04.2009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Новый,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, д.29, кв.10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24.12.2020       24.06.2021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ДЮСШ «Футбол»</w:t>
            </w:r>
          </w:p>
        </w:tc>
      </w:tr>
      <w:tr w:rsidR="00B00B36" w:rsidRPr="00E034D2" w:rsidTr="00956FC4">
        <w:trPr>
          <w:trHeight w:val="4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Хурамшин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  <w:proofErr w:type="gram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02.11.2012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Новый, ул. Дружбы, д.110, кв.2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24.12.2020       24.06.2021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платный кружок рисования,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вт-чт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 «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» (детское объединение</w:t>
            </w:r>
          </w:p>
        </w:tc>
      </w:tr>
      <w:tr w:rsidR="00B00B36" w:rsidRPr="00E034D2" w:rsidTr="00956FC4">
        <w:trPr>
          <w:trHeight w:val="4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Собиров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Раиф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04.02.2008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д.юКзыл-Байрак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, д.6А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19.01.2021        19.07.2021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просещает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кружки из-за дальности место проживания (Подвоз)</w:t>
            </w:r>
          </w:p>
        </w:tc>
      </w:tr>
      <w:tr w:rsidR="00B00B36" w:rsidRPr="00E034D2" w:rsidTr="00956FC4">
        <w:trPr>
          <w:trHeight w:val="4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Хаматов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Даниль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02.01.2004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п.Татарстан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М-Садовая, д.6, кв.1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16.02.2021     16.08.2021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 «Загадочный русский».</w:t>
            </w:r>
          </w:p>
        </w:tc>
      </w:tr>
      <w:tr w:rsidR="00B00B36" w:rsidRPr="00E034D2" w:rsidTr="00956FC4">
        <w:trPr>
          <w:trHeight w:val="48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Володин Анвар Михайлович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17.10.2005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п.Татарстан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Советская, д.9, кв.1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24.03.2021     24.09.2021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ОГЭ Кружок ЦВР «Занимательный английский» </w:t>
            </w:r>
          </w:p>
        </w:tc>
      </w:tr>
      <w:tr w:rsidR="00B00B36" w:rsidRPr="00E034D2" w:rsidTr="00956FC4">
        <w:trPr>
          <w:trHeight w:val="57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Зотин Владимир Евгеньевич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13.10.2009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п.Татарстан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Свободы, д.9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24.03.2021     24.09.2021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ДЮСШ «Настольный Теннис», «Каратэ»</w:t>
            </w:r>
          </w:p>
        </w:tc>
      </w:tr>
      <w:tr w:rsidR="00B00B36" w:rsidRPr="00E034D2" w:rsidTr="00956FC4">
        <w:trPr>
          <w:trHeight w:val="54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Лукшин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Геннадьевич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29.08.2006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с.Ильбухтино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ул.Нижняя</w:t>
            </w:r>
            <w:proofErr w:type="spellEnd"/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24.03.2021     24.09.2021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B36" w:rsidRPr="00E034D2" w:rsidRDefault="00B00B36" w:rsidP="0095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4D2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ЦВР «Спортивные игры. Баскетбол»</w:t>
            </w:r>
          </w:p>
        </w:tc>
      </w:tr>
    </w:tbl>
    <w:p w:rsidR="00B00B36" w:rsidRPr="00307252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рамках реализации ФЗ от 24.06.1999 г. № 120 «Об основах системы профилактики безнадзорности и правонарушений несовершеннолетних» школа уделяет большое внимание работе по решению задач профилактики и правонарушений несовершеннолетних.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Из 20 семьи СОП, состоящих на учете 44 детей. Из них посещают кружки</w:t>
      </w:r>
      <w:r w:rsidRPr="00F8386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в школах - 14 детей, в ДОУ-12 учащихся, 3 детей не посещают, не достигших 2 летнего возраста, 4- числится с ОВЗ,4 учащихся не посещают из-за дальности место проживания, 6 не посещают образовательные учреждения Тукаевского района, 1 после травмы, находится на лечении.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Ежегодно проводится большая работа по вовлечению учащихся в кружки и спортивные секции.</w:t>
      </w:r>
      <w:r w:rsidRPr="00D46A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3072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 базе школы действует объединение дополнительного образования, где д</w:t>
      </w:r>
      <w:r w:rsidRPr="00307252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ети и подростки, состоящие на профилактическом учете, посещают клубные формирования, организованные на бесплатной основе, вместе с другими детьми.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Дети из семей СОП посещающие кружки: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Прохоренко Софья Ивановна посещает кружки ЦВР «Корзина возможности», «Ритмика», «Школа актива», МБОУ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Бетькинская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СОШ»;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Аксенова Анастасия Сергеевна посещает кружки ЦВР «Корзина возможности», «Ритмика», МБОУ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Бетькинская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СОШ»;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Гильфанова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Роза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Ильфатовна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посещает кружок ЦВР «Баскетбол», МБОУ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Малошильнинская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СОШ»;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Галлямов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Рафис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Ильсурович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посещает кружок ЦВР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Шаян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кызлар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  <w:lang w:val="tt-RU"/>
        </w:rPr>
        <w:t xml:space="preserve">һәм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малайлар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», МБОУ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Калмиинская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ООШ»;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Саламатов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Вадим Валерьевич кружки ЦВР «Робототехника», «Ритмика», «Школа актива», МБОУ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Бетькинская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СОШ»;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Саламатова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Милена Валерьевна кружок ЦВР «Ритмика» и «Школа актива», МБОУ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Бетькинская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СОШ»;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Хаматов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Данил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Ильсурович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посещает кружки ЦВР «Загадочный русский язык», посещает онлайн-уроки по языкам с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репититором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»;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Крапивина Дарья Сергеевна посещает кружок ЦВР «Баскетбол», МБОУ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Малошильнинская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СОШ»;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Абрамов Максим Иванович посещает кружок ЦВР «Юнармеец», МБОУ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Шильнебашская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СОШ»;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lastRenderedPageBreak/>
        <w:t>Кузкецова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Анастасия Викторовна посещает внеурочную деятельность по английскому языку, внеурочная деятельность «Калейдоскоп наук»</w:t>
      </w:r>
      <w:r w:rsidRPr="00B33D3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МБОУ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Шильнебашская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СОШ»;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Кузнецова Виктория Викторовна посещает внеурочную деятельность по английскому языку</w:t>
      </w:r>
      <w:r w:rsidRPr="00B33D30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МБОУ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Шильнебашская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СОШ»;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Костина Анастасия Сергеевна кружки ЦВР «Корзина возможности» МБОУ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Бетькинская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СОШ»;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Черпаков Виктор Сергеевич кружки ЦВР «Юный эколог» МБОУ «СОШ п. Новый»;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Черпаков Станислав Сергеевич</w:t>
      </w:r>
      <w:r w:rsidRPr="00342593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кружки ЦВР «Юный эколог» МБОУ «СОШ п. Новый».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Посещающие детский сад: Прохоренко Д.А., Прохоренко Н.А., Шевяков Е.А., Баринов А.С.,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Гильфанов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Р.И,</w:t>
      </w:r>
      <w:r w:rsidRPr="00384D18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Гильфанов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Р.И,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Римкус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А.В.,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Саламатова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А.В.,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Гарданов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И.А.,</w:t>
      </w:r>
      <w:r w:rsidRPr="00384D18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Гарданов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И.А.,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Алхименко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Е.М.,</w:t>
      </w:r>
      <w:r w:rsidRPr="007F0491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Кузнецов Я.В.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Не посещают образовательные учреждения Тукаевского района: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Забиров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Д.И.,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Халиуллина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Л.Р.,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Галлямов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А.И.,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Лекомцева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А.Д.,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Аксеноваа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А. А., Кузнецова Д.В., 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С ОВЗ: Баринов Д. А.,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Шайгарданов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И.Р., Кудряшова Е.А.,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Чебурахтин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В.И. 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Дети не посещающие ДОУ, не достигших 2 летнего возраста: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Гильфанов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Р.И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, 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Гарданова</w:t>
      </w:r>
      <w:proofErr w:type="spellEnd"/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А.А., Гаранина В.Д.  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Не посещают кружки из-за дальности места проживания: Кудряшов Я.А., Кудряшова Д.А.,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Гарданов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И.А.</w:t>
      </w:r>
    </w:p>
    <w:p w:rsidR="00B00B36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После травмы, находится на лечении: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Фатхуллина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Р.В.</w:t>
      </w:r>
    </w:p>
    <w:p w:rsidR="00B00B36" w:rsidRPr="00395D2C" w:rsidRDefault="00B00B36" w:rsidP="00B00B36">
      <w:pPr>
        <w:spacing w:after="0"/>
        <w:ind w:firstLine="708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По данным директора лагеря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Балкыш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» во время весенней смены с 22.03.2021 по 27.03.2021 г, в лагере отдохнули: 1 ребенок инвалид (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Шарафиев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Айзат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), 7 детей находящихся в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ТСЖ,  17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детей из многодетных семей, 1 ребенок из опекунской семьи (Кривошеева Ангелина), 1 ребенок стоящий на учете в ОДН (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Сабиров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Раиф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), 1</w:t>
      </w:r>
      <w:r w:rsidRPr="0084766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ребенок из семьи СОП (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Хаматов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Данил).</w:t>
      </w:r>
    </w:p>
    <w:p w:rsidR="00B00B36" w:rsidRPr="00B9428B" w:rsidRDefault="00B00B36" w:rsidP="00B00B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6E20" w:rsidRDefault="00736E20"/>
    <w:sectPr w:rsidR="00736E20" w:rsidSect="005C5B3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3344F"/>
    <w:multiLevelType w:val="multilevel"/>
    <w:tmpl w:val="D200F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D00D8"/>
    <w:multiLevelType w:val="hybridMultilevel"/>
    <w:tmpl w:val="09CC59F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CF15EE9"/>
    <w:multiLevelType w:val="hybridMultilevel"/>
    <w:tmpl w:val="01E4F786"/>
    <w:lvl w:ilvl="0" w:tplc="82C2DD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CF1613C"/>
    <w:multiLevelType w:val="hybridMultilevel"/>
    <w:tmpl w:val="FE66142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7EC52573"/>
    <w:multiLevelType w:val="hybridMultilevel"/>
    <w:tmpl w:val="A968929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B36"/>
    <w:rsid w:val="00084276"/>
    <w:rsid w:val="00134D99"/>
    <w:rsid w:val="003A5591"/>
    <w:rsid w:val="005A72FD"/>
    <w:rsid w:val="00736E20"/>
    <w:rsid w:val="00B00B36"/>
    <w:rsid w:val="00C7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10337-0D54-4CB2-85D8-ED3CE6D5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B3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0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00B3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B00B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00B36"/>
    <w:rPr>
      <w:b/>
      <w:bCs/>
    </w:rPr>
  </w:style>
  <w:style w:type="character" w:styleId="a8">
    <w:name w:val="Hyperlink"/>
    <w:basedOn w:val="a0"/>
    <w:uiPriority w:val="99"/>
    <w:unhideWhenUsed/>
    <w:rsid w:val="00B00B36"/>
    <w:rPr>
      <w:color w:val="0000FF"/>
      <w:u w:val="single"/>
    </w:rPr>
  </w:style>
  <w:style w:type="table" w:styleId="a9">
    <w:name w:val="Table Grid"/>
    <w:basedOn w:val="a1"/>
    <w:uiPriority w:val="59"/>
    <w:rsid w:val="00B00B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0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0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ukaj/org5826" TargetMode="External"/><Relationship Id="rId13" Type="http://schemas.openxmlformats.org/officeDocument/2006/relationships/hyperlink" Target="https://vk.com/duha.pacan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tukaj/cvr" TargetMode="External"/><Relationship Id="rId12" Type="http://schemas.openxmlformats.org/officeDocument/2006/relationships/hyperlink" Target="https://edu.tatar.ru/tukaj/org5919" TargetMode="External"/><Relationship Id="rId17" Type="http://schemas.openxmlformats.org/officeDocument/2006/relationships/hyperlink" Target="https://vk.com/public1248200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kula_7777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1%80%D1%8B%D1%88%D0%B0_(%D1%83%D0%B3%D0%BE%D0%BB%D0%BE%D0%B2%D0%BD%D1%8B%D0%B9_%D0%BC%D0%B8%D1%80)" TargetMode="External"/><Relationship Id="rId11" Type="http://schemas.openxmlformats.org/officeDocument/2006/relationships/hyperlink" Target="https://edu.tatar.ru/tukaj/knyazevo/sch/page2002089.htm" TargetMode="External"/><Relationship Id="rId5" Type="http://schemas.openxmlformats.org/officeDocument/2006/relationships/hyperlink" Target="https://ru.wikipedia.org/wiki/%D0%92%D0%BE%D1%80%D0%BE%D0%B2%D1%81%D0%BA%D0%BE%D0%B9_%D0%B7%D0%B0%D0%BA%D0%BE%D0%BD" TargetMode="External"/><Relationship Id="rId15" Type="http://schemas.openxmlformats.org/officeDocument/2006/relationships/hyperlink" Target="https://vk.com/club132806972" TargetMode="External"/><Relationship Id="rId10" Type="http://schemas.openxmlformats.org/officeDocument/2006/relationships/hyperlink" Target="https://edu.tatar.ru/tukaj/melekes/sch/page2013345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tukaj/betki/sch_sr/page2015221.htm" TargetMode="External"/><Relationship Id="rId14" Type="http://schemas.openxmlformats.org/officeDocument/2006/relationships/hyperlink" Target="https://vk.com/brohooliga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5353</Words>
  <Characters>30518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Максим Кузнецов</cp:lastModifiedBy>
  <cp:revision>1</cp:revision>
  <dcterms:created xsi:type="dcterms:W3CDTF">2021-07-14T11:47:00Z</dcterms:created>
  <dcterms:modified xsi:type="dcterms:W3CDTF">2021-07-14T11:49:00Z</dcterms:modified>
</cp:coreProperties>
</file>